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2" w:rsidRPr="00676A84" w:rsidRDefault="006A31C2" w:rsidP="006A31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A31C2" w:rsidRPr="00676A84" w:rsidRDefault="006A31C2" w:rsidP="006A31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6A84">
        <w:rPr>
          <w:rFonts w:ascii="Times New Roman" w:hAnsi="Times New Roman" w:cs="Times New Roman"/>
          <w:sz w:val="24"/>
          <w:szCs w:val="24"/>
        </w:rPr>
        <w:t>Новобирюсинская</w:t>
      </w:r>
      <w:proofErr w:type="spellEnd"/>
      <w:r w:rsidRPr="00676A8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59055</wp:posOffset>
            </wp:positionV>
            <wp:extent cx="1762125" cy="1590675"/>
            <wp:effectExtent l="19050" t="0" r="9525" b="0"/>
            <wp:wrapNone/>
            <wp:docPr id="2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95885</wp:posOffset>
            </wp:positionV>
            <wp:extent cx="813435" cy="233680"/>
            <wp:effectExtent l="19050" t="0" r="5715" b="0"/>
            <wp:wrapNone/>
            <wp:docPr id="3" name="Рисунок 5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5249" b="3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sz w:val="24"/>
          <w:szCs w:val="24"/>
        </w:rPr>
        <w:t>Согласованно:</w:t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  <w:t xml:space="preserve">        Утверждено:</w:t>
      </w: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sz w:val="24"/>
          <w:szCs w:val="24"/>
        </w:rPr>
        <w:t xml:space="preserve">Управляющий  совет </w:t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</w:r>
      <w:r w:rsidRPr="00676A84">
        <w:rPr>
          <w:rFonts w:ascii="Times New Roman" w:hAnsi="Times New Roman" w:cs="Times New Roman"/>
          <w:sz w:val="24"/>
          <w:szCs w:val="24"/>
        </w:rPr>
        <w:tab/>
        <w:t xml:space="preserve">        директор </w:t>
      </w:r>
      <w:proofErr w:type="spellStart"/>
      <w:r w:rsidRPr="00676A84">
        <w:rPr>
          <w:rFonts w:ascii="Times New Roman" w:hAnsi="Times New Roman" w:cs="Times New Roman"/>
          <w:sz w:val="24"/>
          <w:szCs w:val="24"/>
        </w:rPr>
        <w:t>Шабаевой</w:t>
      </w:r>
      <w:proofErr w:type="spellEnd"/>
      <w:r w:rsidRPr="00676A84"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6A31C2" w:rsidRPr="00676A84" w:rsidRDefault="006A31C2" w:rsidP="006A31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A84">
        <w:rPr>
          <w:rFonts w:ascii="Times New Roman" w:hAnsi="Times New Roman" w:cs="Times New Roman"/>
          <w:sz w:val="24"/>
          <w:szCs w:val="24"/>
        </w:rPr>
        <w:t xml:space="preserve">Протокол № 1 от 20.08.2019                              Приказ № </w:t>
      </w:r>
      <w:r w:rsidR="00676A84" w:rsidRPr="00676A84">
        <w:rPr>
          <w:rFonts w:ascii="Times New Roman" w:hAnsi="Times New Roman" w:cs="Times New Roman"/>
          <w:sz w:val="24"/>
          <w:szCs w:val="24"/>
        </w:rPr>
        <w:t>86</w:t>
      </w:r>
      <w:r w:rsidRPr="00676A84">
        <w:rPr>
          <w:rFonts w:ascii="Times New Roman" w:hAnsi="Times New Roman" w:cs="Times New Roman"/>
          <w:sz w:val="24"/>
          <w:szCs w:val="24"/>
        </w:rPr>
        <w:t xml:space="preserve"> от </w:t>
      </w:r>
      <w:r w:rsidR="00676A84" w:rsidRPr="00676A84">
        <w:rPr>
          <w:rFonts w:ascii="Times New Roman" w:hAnsi="Times New Roman" w:cs="Times New Roman"/>
          <w:sz w:val="24"/>
          <w:szCs w:val="24"/>
        </w:rPr>
        <w:t>22.08.2019</w:t>
      </w:r>
    </w:p>
    <w:p w:rsidR="006A31C2" w:rsidRPr="00676A84" w:rsidRDefault="006A31C2" w:rsidP="006A31C2">
      <w:pPr>
        <w:rPr>
          <w:rFonts w:ascii="Calibri" w:hAnsi="Calibri"/>
          <w:b/>
          <w:color w:val="000000"/>
          <w:sz w:val="24"/>
          <w:szCs w:val="24"/>
        </w:rPr>
      </w:pPr>
    </w:p>
    <w:p w:rsidR="00A92415" w:rsidRDefault="00A92415"/>
    <w:p w:rsidR="009B7483" w:rsidRDefault="009B7483"/>
    <w:p w:rsidR="009B7483" w:rsidRPr="00676A84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84">
        <w:rPr>
          <w:rFonts w:ascii="Times New Roman" w:hAnsi="Times New Roman" w:cs="Times New Roman"/>
          <w:b/>
          <w:sz w:val="24"/>
          <w:szCs w:val="24"/>
        </w:rPr>
        <w:t xml:space="preserve">Положение о языке образования </w:t>
      </w:r>
    </w:p>
    <w:p w:rsidR="009B7483" w:rsidRPr="00676A84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84">
        <w:rPr>
          <w:rFonts w:ascii="Times New Roman" w:hAnsi="Times New Roman" w:cs="Times New Roman"/>
          <w:b/>
          <w:sz w:val="24"/>
          <w:szCs w:val="24"/>
        </w:rPr>
        <w:t xml:space="preserve">и о </w:t>
      </w:r>
      <w:r w:rsidR="009B7483" w:rsidRPr="00676A84">
        <w:rPr>
          <w:rFonts w:ascii="Times New Roman" w:hAnsi="Times New Roman" w:cs="Times New Roman"/>
          <w:b/>
          <w:sz w:val="24"/>
          <w:szCs w:val="24"/>
        </w:rPr>
        <w:t xml:space="preserve">порядке организации изучения родных языков </w:t>
      </w:r>
    </w:p>
    <w:p w:rsidR="00676A84" w:rsidRDefault="00676A84" w:rsidP="00676A84">
      <w:pPr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697205">
        <w:rPr>
          <w:rFonts w:ascii="Times New Roman" w:hAnsi="Times New Roman" w:cs="Times New Roman"/>
          <w:sz w:val="24"/>
          <w:szCs w:val="24"/>
        </w:rPr>
        <w:t xml:space="preserve">КОУ </w:t>
      </w:r>
      <w:proofErr w:type="spellStart"/>
      <w:r w:rsidR="00697205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697205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="0069720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697205">
        <w:rPr>
          <w:rFonts w:ascii="Times New Roman" w:hAnsi="Times New Roman" w:cs="Times New Roman"/>
          <w:sz w:val="24"/>
          <w:szCs w:val="24"/>
        </w:rPr>
        <w:t xml:space="preserve"> района   Иркутской</w:t>
      </w:r>
      <w:r w:rsidR="00EF70A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 xml:space="preserve">КОУ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 xml:space="preserve">КОУ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Новобирюсинская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 СОШ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</w:t>
      </w:r>
      <w:r w:rsidR="00895278">
        <w:rPr>
          <w:rFonts w:ascii="Times New Roman" w:hAnsi="Times New Roman" w:cs="Times New Roman"/>
          <w:sz w:val="24"/>
          <w:szCs w:val="24"/>
        </w:rPr>
        <w:t>нии в Российской Федерации» в МК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2.2. О</w:t>
      </w:r>
      <w:r w:rsidR="00895278">
        <w:rPr>
          <w:rFonts w:ascii="Times New Roman" w:hAnsi="Times New Roman" w:cs="Times New Roman"/>
          <w:sz w:val="24"/>
          <w:szCs w:val="24"/>
        </w:rPr>
        <w:t>бразовательная деятельность в МК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895278">
        <w:rPr>
          <w:rFonts w:ascii="Times New Roman" w:hAnsi="Times New Roman" w:cs="Times New Roman"/>
          <w:sz w:val="24"/>
          <w:szCs w:val="24"/>
        </w:rPr>
        <w:t xml:space="preserve"> МК</w:t>
      </w:r>
      <w:r w:rsidR="002D25E6">
        <w:rPr>
          <w:rFonts w:ascii="Times New Roman" w:hAnsi="Times New Roman" w:cs="Times New Roman"/>
          <w:sz w:val="24"/>
          <w:szCs w:val="24"/>
        </w:rPr>
        <w:t xml:space="preserve">ОУ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Новобирюсинскую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>2.5. Граждане Российской Федерации, иностранные граждане и лица без гражд</w:t>
      </w:r>
      <w:r w:rsidR="00895278">
        <w:rPr>
          <w:rFonts w:ascii="Times New Roman" w:hAnsi="Times New Roman" w:cs="Times New Roman"/>
          <w:sz w:val="24"/>
          <w:szCs w:val="24"/>
        </w:rPr>
        <w:t>анства получают образование в МК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8952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5278">
        <w:rPr>
          <w:rFonts w:ascii="Times New Roman" w:hAnsi="Times New Roman" w:cs="Times New Roman"/>
          <w:sz w:val="24"/>
          <w:szCs w:val="24"/>
        </w:rPr>
        <w:t>Новобирюсинская</w:t>
      </w:r>
      <w:proofErr w:type="spellEnd"/>
      <w:r w:rsidR="00895278">
        <w:rPr>
          <w:rFonts w:ascii="Times New Roman" w:hAnsi="Times New Roman" w:cs="Times New Roman"/>
          <w:sz w:val="24"/>
          <w:szCs w:val="24"/>
        </w:rPr>
        <w:t xml:space="preserve"> СОШ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3.2. Изучение русского языка</w:t>
      </w:r>
      <w:r w:rsidR="00891936">
        <w:rPr>
          <w:rFonts w:ascii="Times New Roman" w:hAnsi="Times New Roman" w:cs="Times New Roman"/>
          <w:sz w:val="24"/>
          <w:szCs w:val="24"/>
        </w:rPr>
        <w:t xml:space="preserve"> как государственного языка в МК</w:t>
      </w:r>
      <w:r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1936">
        <w:rPr>
          <w:rFonts w:ascii="Times New Roman" w:hAnsi="Times New Roman" w:cs="Times New Roman"/>
          <w:sz w:val="24"/>
          <w:szCs w:val="24"/>
        </w:rPr>
        <w:t xml:space="preserve"> СОШ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4.1. Обучение</w:t>
      </w:r>
      <w:r w:rsidR="00891936">
        <w:rPr>
          <w:rFonts w:ascii="Times New Roman" w:hAnsi="Times New Roman" w:cs="Times New Roman"/>
          <w:sz w:val="24"/>
          <w:szCs w:val="24"/>
        </w:rPr>
        <w:t xml:space="preserve"> иностранным языкам в  МК</w:t>
      </w:r>
      <w:r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1936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право выбора обязательного второго иностранно</w:t>
      </w:r>
      <w:r w:rsidR="00891936">
        <w:rPr>
          <w:rFonts w:ascii="Times New Roman" w:hAnsi="Times New Roman" w:cs="Times New Roman"/>
          <w:sz w:val="24"/>
          <w:szCs w:val="24"/>
        </w:rPr>
        <w:t xml:space="preserve">го языка с учетом наличия в  МКОУ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1936">
        <w:rPr>
          <w:rFonts w:ascii="Times New Roman" w:hAnsi="Times New Roman" w:cs="Times New Roman"/>
          <w:sz w:val="24"/>
          <w:szCs w:val="24"/>
        </w:rPr>
        <w:t xml:space="preserve"> </w:t>
      </w:r>
      <w:r w:rsidR="00676A84">
        <w:rPr>
          <w:rFonts w:ascii="Times New Roman" w:hAnsi="Times New Roman" w:cs="Times New Roman"/>
          <w:sz w:val="24"/>
          <w:szCs w:val="24"/>
        </w:rPr>
        <w:t>СОШ,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4.5. В соответствии с реализуемой</w:t>
      </w:r>
      <w:r w:rsidR="00891936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в МК</w:t>
      </w:r>
      <w:r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1936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89193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МК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Новобирюсинская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самостоятельно с учетом анализа выявляемых </w:t>
      </w:r>
      <w:r w:rsidR="00891936">
        <w:rPr>
          <w:rFonts w:ascii="Times New Roman" w:hAnsi="Times New Roman" w:cs="Times New Roman"/>
          <w:sz w:val="24"/>
          <w:szCs w:val="24"/>
        </w:rPr>
        <w:t>потребностей и возможностей в МК</w:t>
      </w:r>
      <w:r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891936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891936">
        <w:rPr>
          <w:rFonts w:ascii="Times New Roman" w:hAnsi="Times New Roman" w:cs="Times New Roman"/>
          <w:sz w:val="24"/>
          <w:szCs w:val="24"/>
        </w:rPr>
        <w:t xml:space="preserve"> СОШ, наличия в  школе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3F7D57">
        <w:rPr>
          <w:rFonts w:ascii="Times New Roman" w:hAnsi="Times New Roman" w:cs="Times New Roman"/>
          <w:sz w:val="24"/>
          <w:szCs w:val="24"/>
        </w:rPr>
        <w:t>. В  МК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Проведение мероприятий, в том числе культурологической направленности, на иностранном языке осуществляется в с</w:t>
      </w:r>
      <w:r w:rsidR="003F7D57">
        <w:rPr>
          <w:rFonts w:ascii="Times New Roman" w:hAnsi="Times New Roman" w:cs="Times New Roman"/>
          <w:sz w:val="24"/>
          <w:szCs w:val="24"/>
        </w:rPr>
        <w:t>оответствии с планом работы в МК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5.1. Прав</w:t>
      </w:r>
      <w:r w:rsidR="003F7D57">
        <w:rPr>
          <w:rFonts w:ascii="Times New Roman" w:hAnsi="Times New Roman" w:cs="Times New Roman"/>
          <w:sz w:val="24"/>
          <w:szCs w:val="24"/>
        </w:rPr>
        <w:t>о на изучение родного языка в МК</w:t>
      </w:r>
      <w:r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F7D57">
        <w:rPr>
          <w:rFonts w:ascii="Times New Roman" w:hAnsi="Times New Roman" w:cs="Times New Roman"/>
          <w:sz w:val="24"/>
          <w:szCs w:val="24"/>
        </w:rPr>
        <w:t>. При поступлении ребенка в МК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Новобирюсинскую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3F7D57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</w:t>
      </w:r>
      <w:r w:rsidR="007B7F05" w:rsidRPr="007B7F05">
        <w:rPr>
          <w:rFonts w:ascii="Times New Roman" w:hAnsi="Times New Roman" w:cs="Times New Roman"/>
          <w:sz w:val="24"/>
          <w:szCs w:val="24"/>
        </w:rPr>
        <w:t>СО</w:t>
      </w:r>
      <w:r w:rsidR="003F7D57">
        <w:rPr>
          <w:rFonts w:ascii="Times New Roman" w:hAnsi="Times New Roman" w:cs="Times New Roman"/>
          <w:sz w:val="24"/>
          <w:szCs w:val="24"/>
        </w:rPr>
        <w:t>Ш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3F7D57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</w:t>
      </w: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3F7D57" w:rsidRDefault="003F7D57" w:rsidP="003F7D57"/>
    <w:p w:rsidR="007B7F05" w:rsidRPr="007B7F05" w:rsidRDefault="000742DC" w:rsidP="003F7D57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F7D57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3F7D57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F7D57">
        <w:rPr>
          <w:rFonts w:ascii="Times New Roman" w:hAnsi="Times New Roman" w:cs="Times New Roman"/>
          <w:sz w:val="24"/>
          <w:szCs w:val="24"/>
        </w:rPr>
        <w:t>Новобирюсинской</w:t>
      </w:r>
      <w:proofErr w:type="spellEnd"/>
      <w:r w:rsidR="003F7D57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7D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828"/>
    <w:rsid w:val="000368EB"/>
    <w:rsid w:val="000742DC"/>
    <w:rsid w:val="002D25E6"/>
    <w:rsid w:val="003B6AC4"/>
    <w:rsid w:val="003F7D57"/>
    <w:rsid w:val="00446D8E"/>
    <w:rsid w:val="005102AC"/>
    <w:rsid w:val="00647741"/>
    <w:rsid w:val="00676A84"/>
    <w:rsid w:val="00677F0F"/>
    <w:rsid w:val="00697205"/>
    <w:rsid w:val="006A31C2"/>
    <w:rsid w:val="007207D3"/>
    <w:rsid w:val="007B7F05"/>
    <w:rsid w:val="00891936"/>
    <w:rsid w:val="00895278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31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UH9b70OiItEJjIuYY7dfDOj2iNy/7iWWq1ahpZOHSPo=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X8SgyDuboo+6TOSM6/wnLAQSxuWwY/VVpVSQ1hit9DiiudP06i8Fx3ubEBu94Jq1
8YZvSfr2LwT7P8SllpnAjg==</SignatureValue>
  <KeyInfo>
    <X509Data>
      <X509Certificate>MIIKPjCCCeugAwIBAgIQVR1U6TPTD/6OMKnwGH2OGTAKBggqhQMHAQEDAjCCAVcx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0YHQuNC4MB4XDTIzMDcwNTEwMDkwMFoXDTI0MDkyNzEwMDkwMFowggNQMQswCQYD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ay5sb2NhbC9jcmwvdWNma18yMDIzLmNydDAdBgNVHQ4EFgQU/tXcvL4OC0MTIW2k
SLTfH20zVxIwggF3BgNVHSMEggFuMIIBaoAUpwuVKG+f5EuKUYCyhR+JSvzn8Jyh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AAeeMAoGCCqFAwcBAQMCA0EAeMecGiQ7Dc5TJ68lktKZbWTtSIoAo3L5Jv/+p80S
Vm1nFnv0qXllwcMvzOljiY8NK0gbxE5qmUhiZNOaWUcY7Q==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vz3Q4ckzB0Qn2vWAeCWAdRRCC5U=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media/image1.jpeg?ContentType=image/jpeg">
        <DigestMethod Algorithm="http://www.w3.org/2000/09/xmldsig#sha1"/>
        <DigestValue>YVIUqYB6d+DXU/zAiiKPTIkVetY=</DigestValue>
      </Reference>
      <Reference URI="/word/media/image2.jpeg?ContentType=image/jpeg">
        <DigestMethod Algorithm="http://www.w3.org/2000/09/xmldsig#sha1"/>
        <DigestValue>EwHdbXErXaeL0Sjdu3dUdJps/uI=</DigestValue>
      </Reference>
      <Reference URI="/word/settings.xml?ContentType=application/vnd.openxmlformats-officedocument.wordprocessingml.settings+xml">
        <DigestMethod Algorithm="http://www.w3.org/2000/09/xmldsig#sha1"/>
        <DigestValue>KHU0wRZc3M97FXxferLoTQ0+aeo=</DigestValue>
      </Reference>
      <Reference URI="/word/styles.xml?ContentType=application/vnd.openxmlformats-officedocument.wordprocessingml.styles+xml">
        <DigestMethod Algorithm="http://www.w3.org/2000/09/xmldsig#sha1"/>
        <DigestValue>FlueVtwgbYVjsQgahUl66eIY1lg=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2023-11-14T16:20:54Z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11</cp:revision>
  <cp:lastPrinted>2020-01-28T12:32:00Z</cp:lastPrinted>
  <dcterms:created xsi:type="dcterms:W3CDTF">2019-12-08T12:40:00Z</dcterms:created>
  <dcterms:modified xsi:type="dcterms:W3CDTF">2023-11-10T06:37:00Z</dcterms:modified>
</cp:coreProperties>
</file>