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2C" w:rsidRDefault="008C452C" w:rsidP="008C45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152515" cy="9039225"/>
            <wp:effectExtent l="19050" t="0" r="635" b="0"/>
            <wp:wrapSquare wrapText="bothSides"/>
            <wp:docPr id="2" name="Рисунок 2" descr="C:\Users\12\Desktop\image-19-04-23-05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image-19-04-23-05-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52C" w:rsidRDefault="008C452C" w:rsidP="008C45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122A" w:rsidRDefault="00027F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3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3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E137DD" w:rsidRPr="00E137DD" w:rsidRDefault="00E137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6"/>
        <w:gridCol w:w="5991"/>
      </w:tblGrid>
      <w:tr w:rsidR="00DC2150" w:rsidRPr="008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DD" w:rsidRDefault="00027F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 w:rsid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Новобирюсинская средняя общеобразовательная школа</w:t>
            </w:r>
          </w:p>
          <w:p w:rsidR="00D1122A" w:rsidRPr="00DC2150" w:rsidRDefault="00DC2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C2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C2150">
            <w:pPr>
              <w:rPr>
                <w:lang w:val="ru-RU"/>
              </w:rPr>
            </w:pPr>
            <w:r>
              <w:rPr>
                <w:lang w:val="ru-RU"/>
              </w:rPr>
              <w:t>Гертель Людмила Михайловна</w:t>
            </w:r>
          </w:p>
          <w:p w:rsidR="00E137DD" w:rsidRPr="00DC2150" w:rsidRDefault="00E137DD">
            <w:pPr>
              <w:rPr>
                <w:lang w:val="ru-RU"/>
              </w:rPr>
            </w:pPr>
          </w:p>
        </w:tc>
      </w:tr>
      <w:tr w:rsidR="00DC2150" w:rsidRPr="00DC2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C2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665061, Иркутская область, Тайшетский район, рп. Новобирюсинский 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Ленина 38</w:t>
            </w:r>
          </w:p>
          <w:p w:rsidR="00E137DD" w:rsidRPr="00DC2150" w:rsidRDefault="00E137DD">
            <w:pPr>
              <w:rPr>
                <w:lang w:val="ru-RU"/>
              </w:rPr>
            </w:pPr>
          </w:p>
        </w:tc>
      </w:tr>
      <w:tr w:rsidR="00DC2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B63DFA">
            <w:pPr>
              <w:rPr>
                <w:lang w:val="ru-RU"/>
              </w:rPr>
            </w:pPr>
            <w:r>
              <w:rPr>
                <w:lang w:val="ru-RU"/>
              </w:rPr>
              <w:t>89247197753</w:t>
            </w:r>
          </w:p>
          <w:p w:rsidR="00E137DD" w:rsidRPr="00B63DFA" w:rsidRDefault="00E137DD">
            <w:pPr>
              <w:rPr>
                <w:lang w:val="ru-RU"/>
              </w:rPr>
            </w:pPr>
          </w:p>
        </w:tc>
      </w:tr>
      <w:tr w:rsidR="00DC2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794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E137DD" w:rsidRPr="00740226">
                <w:rPr>
                  <w:rStyle w:val="ad"/>
                  <w:rFonts w:hAnsi="Times New Roman" w:cs="Times New Roman"/>
                  <w:sz w:val="24"/>
                  <w:szCs w:val="24"/>
                </w:rPr>
                <w:t>Birusa68@mail.ru</w:t>
              </w:r>
            </w:hyperlink>
          </w:p>
          <w:p w:rsidR="00E137DD" w:rsidRPr="00E137DD" w:rsidRDefault="00E137DD">
            <w:pPr>
              <w:rPr>
                <w:lang w:val="ru-RU"/>
              </w:rPr>
            </w:pPr>
          </w:p>
        </w:tc>
      </w:tr>
      <w:tr w:rsidR="00DC2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027F98">
            <w:r w:rsidRPr="0037168A">
              <w:rPr>
                <w:rFonts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68A">
              <w:rPr>
                <w:rFonts w:hAnsi="Times New Roman" w:cs="Times New Roman"/>
                <w:sz w:val="24"/>
                <w:szCs w:val="24"/>
              </w:rPr>
              <w:t>19</w:t>
            </w:r>
            <w:r w:rsidR="0037168A" w:rsidRPr="0037168A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  <w:r w:rsidRPr="0037168A">
              <w:rPr>
                <w:rFonts w:hAnsi="Times New Roman" w:cs="Times New Roman"/>
                <w:sz w:val="24"/>
                <w:szCs w:val="24"/>
              </w:rPr>
              <w:t xml:space="preserve"> год</w:t>
            </w:r>
          </w:p>
          <w:p w:rsidR="00E137DD" w:rsidRPr="00E137DD" w:rsidRDefault="00E137DD">
            <w:pPr>
              <w:rPr>
                <w:lang w:val="ru-RU"/>
              </w:rPr>
            </w:pPr>
          </w:p>
        </w:tc>
      </w:tr>
      <w:tr w:rsidR="00DC2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.2015 № 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8352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серия 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2730</w:t>
            </w:r>
          </w:p>
          <w:p w:rsidR="00E137DD" w:rsidRPr="00E137DD" w:rsidRDefault="00E137DD">
            <w:pPr>
              <w:rPr>
                <w:lang w:val="ru-RU"/>
              </w:rPr>
            </w:pPr>
          </w:p>
        </w:tc>
      </w:tr>
      <w:tr w:rsidR="00DC2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B63DFA" w:rsidRDefault="00027F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.2015  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серия 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38АО1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B63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3133</w:t>
            </w:r>
          </w:p>
        </w:tc>
      </w:tr>
    </w:tbl>
    <w:p w:rsidR="00406086" w:rsidRPr="00406086" w:rsidRDefault="00406086" w:rsidP="00406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08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Новобирюсинская СОШ</w:t>
      </w:r>
      <w:r w:rsidRPr="00406086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программ:</w:t>
      </w:r>
    </w:p>
    <w:p w:rsidR="00406086" w:rsidRPr="00406086" w:rsidRDefault="00406086" w:rsidP="0040608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08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08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406086" w:rsidRPr="00406086" w:rsidRDefault="00406086" w:rsidP="0040608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08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406086" w:rsidRPr="00406086" w:rsidRDefault="00406086" w:rsidP="0040608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08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842754" w:rsidRDefault="00842754" w:rsidP="004060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6086" w:rsidRPr="00026E0E" w:rsidRDefault="00406086" w:rsidP="00406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086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общеобразовательные программы в соответствии с особыми потребностями обучающихся с ограниченными возможностями здоровья и инвалидов</w:t>
      </w:r>
      <w:r w:rsidR="00026E0E">
        <w:rPr>
          <w:rFonts w:hAnsi="Times New Roman" w:cs="Times New Roman"/>
          <w:color w:val="000000"/>
          <w:sz w:val="24"/>
          <w:szCs w:val="24"/>
          <w:lang w:val="ru-RU"/>
        </w:rPr>
        <w:t xml:space="preserve"> и  дополнительные образовательные программы.</w:t>
      </w:r>
    </w:p>
    <w:p w:rsidR="00E137DD" w:rsidRPr="00E137DD" w:rsidRDefault="00E137DD" w:rsidP="00E137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754" w:rsidRDefault="00E137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поселке Новобирюсинский.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</w:t>
      </w: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1122A" w:rsidRPr="00DC2150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1122A" w:rsidRPr="00DC2150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26E0E" w:rsidRPr="00026E0E" w:rsidRDefault="00026E0E" w:rsidP="00026E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026E0E" w:rsidRPr="00026E0E" w:rsidRDefault="00026E0E" w:rsidP="00026E0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26E0E" w:rsidRDefault="00026E0E" w:rsidP="00026E0E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занятий.</w:t>
      </w:r>
    </w:p>
    <w:p w:rsidR="00E137DD" w:rsidRDefault="00026E0E" w:rsidP="00026E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842754" w:rsidRDefault="00842754" w:rsidP="00026E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E0E" w:rsidRPr="00026E0E" w:rsidRDefault="00026E0E" w:rsidP="00026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026E0E" w:rsidRPr="00026E0E" w:rsidRDefault="00026E0E" w:rsidP="00026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026E0E" w:rsidRPr="00026E0E" w:rsidRDefault="00026E0E" w:rsidP="00026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026E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26E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6E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026E0E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Default="00026E0E" w:rsidP="00F970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Default="00026E0E" w:rsidP="00F970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026E0E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026E0E" w:rsidRDefault="00026E0E" w:rsidP="00F97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F00938" w:rsidRDefault="00F00938" w:rsidP="00F009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026E0E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026E0E" w:rsidRDefault="00026E0E" w:rsidP="00F970EF">
            <w:pPr>
              <w:rPr>
                <w:lang w:val="ru-RU"/>
              </w:rPr>
            </w:pP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F00938" w:rsidRDefault="00F00938" w:rsidP="00F0093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</w:tr>
      <w:tr w:rsidR="00026E0E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026E0E" w:rsidRDefault="00026E0E" w:rsidP="00F97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F00938" w:rsidRDefault="00F00938" w:rsidP="00F009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026E0E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026E0E" w:rsidRDefault="00026E0E" w:rsidP="00F970EF">
            <w:pPr>
              <w:rPr>
                <w:lang w:val="ru-RU"/>
              </w:rPr>
            </w:pP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F00938" w:rsidRDefault="00F00938" w:rsidP="00F0093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</w:tr>
      <w:tr w:rsidR="00026E0E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026E0E" w:rsidRDefault="00026E0E" w:rsidP="00F97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0E" w:rsidRPr="00F00938" w:rsidRDefault="00F00938" w:rsidP="00F009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2281D" w:rsidRPr="00A30F10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Pr="00026E0E" w:rsidRDefault="0032281D" w:rsidP="00F97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Default="00CA393B" w:rsidP="00F009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2281D" w:rsidRPr="00A30F10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Default="0032281D" w:rsidP="00F97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умеренной умственной отсталостью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Default="00CA393B" w:rsidP="00F009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2281D" w:rsidRPr="0032281D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Default="0032281D" w:rsidP="00F97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умеренной умственной отсталостью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Default="00CA393B" w:rsidP="00F009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2281D" w:rsidRPr="0032281D" w:rsidTr="00F97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Default="0032281D" w:rsidP="00F97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дополнительного образования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81D" w:rsidRDefault="00C56CDF" w:rsidP="00F009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</w:p>
        </w:tc>
      </w:tr>
    </w:tbl>
    <w:p w:rsidR="00026E0E" w:rsidRDefault="00026E0E" w:rsidP="00FF6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BA3D1E">
        <w:rPr>
          <w:rFonts w:hAnsi="Times New Roman" w:cs="Times New Roman"/>
          <w:color w:val="000000"/>
          <w:sz w:val="24"/>
          <w:szCs w:val="24"/>
          <w:lang w:val="ru-RU"/>
        </w:rPr>
        <w:t xml:space="preserve"> 378</w:t>
      </w:r>
      <w:r w:rsidR="00E03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E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52556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обучалось на дому (по медицинским показателям) – 4 обучающихся, </w:t>
      </w:r>
      <w:r w:rsidR="00FB0639" w:rsidRPr="00FB0639">
        <w:rPr>
          <w:rFonts w:hAnsi="Times New Roman" w:cs="Times New Roman"/>
          <w:sz w:val="24"/>
          <w:szCs w:val="24"/>
          <w:lang w:val="ru-RU"/>
        </w:rPr>
        <w:t>21ученик</w:t>
      </w:r>
      <w:r w:rsidR="00E03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B52556">
        <w:rPr>
          <w:rFonts w:hAnsi="Times New Roman" w:cs="Times New Roman"/>
          <w:color w:val="000000"/>
          <w:sz w:val="24"/>
          <w:szCs w:val="24"/>
          <w:lang w:val="ru-RU"/>
        </w:rPr>
        <w:t xml:space="preserve">с ограниченными возможностями обучались инклюзивно в образовательных классах и 8 детей с ограниченными возможностями обучались </w:t>
      </w:r>
      <w:r w:rsidR="00397EEE">
        <w:rPr>
          <w:rFonts w:hAnsi="Times New Roman" w:cs="Times New Roman"/>
          <w:color w:val="000000"/>
          <w:sz w:val="24"/>
          <w:szCs w:val="24"/>
          <w:lang w:val="ru-RU"/>
        </w:rPr>
        <w:t>в отдельном классе 7,8.</w:t>
      </w:r>
    </w:p>
    <w:p w:rsidR="00397EEE" w:rsidRDefault="00397EEE" w:rsidP="00FF6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ОО созданы следующие материально-технические условия для реализации адаптированных образовательных программ:</w:t>
      </w:r>
    </w:p>
    <w:p w:rsidR="00397EEE" w:rsidRDefault="00397EEE" w:rsidP="00FF6AFF">
      <w:pPr>
        <w:pStyle w:val="a7"/>
        <w:numPr>
          <w:ilvl w:val="0"/>
          <w:numId w:val="30"/>
        </w:num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Пандус;</w:t>
      </w:r>
    </w:p>
    <w:p w:rsidR="00397EEE" w:rsidRDefault="00397EEE" w:rsidP="00FF6AFF">
      <w:pPr>
        <w:pStyle w:val="a7"/>
        <w:numPr>
          <w:ilvl w:val="0"/>
          <w:numId w:val="30"/>
        </w:num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адаптированных образовательных программ в соответствии с особыми потребностями обучающихся с ограниченными возможностями здоровья и инвалидов;</w:t>
      </w:r>
    </w:p>
    <w:p w:rsidR="00397EEE" w:rsidRDefault="00397EEE" w:rsidP="00FF6AFF">
      <w:pPr>
        <w:pStyle w:val="a7"/>
        <w:numPr>
          <w:ilvl w:val="0"/>
          <w:numId w:val="30"/>
        </w:num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специальных учебников, учебных пособий;</w:t>
      </w:r>
    </w:p>
    <w:p w:rsidR="00397EEE" w:rsidRDefault="00397EEE" w:rsidP="00FF6AFF">
      <w:pPr>
        <w:pStyle w:val="a7"/>
        <w:numPr>
          <w:ilvl w:val="0"/>
          <w:numId w:val="30"/>
        </w:num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Образование обучающихся с ограниченными возможностями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организовано совместно с другими обучающимися, а также на дому по индивидуальным учебным планом;</w:t>
      </w:r>
    </w:p>
    <w:p w:rsidR="00397EEE" w:rsidRPr="00FF6AFF" w:rsidRDefault="00397EEE" w:rsidP="00FF6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AFF">
        <w:rPr>
          <w:rFonts w:hAnsi="Times New Roman" w:cs="Times New Roman"/>
          <w:color w:val="000000"/>
          <w:sz w:val="24"/>
          <w:szCs w:val="24"/>
          <w:lang w:val="ru-RU"/>
        </w:rPr>
        <w:t>Кадровые условия созданы не в полной мере по адаптированным образовательным программам: на вакансии 3 ставки логопеда и 1,2 ставки учителя –</w:t>
      </w:r>
      <w:r w:rsidR="00E03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AFF">
        <w:rPr>
          <w:rFonts w:hAnsi="Times New Roman" w:cs="Times New Roman"/>
          <w:color w:val="000000"/>
          <w:sz w:val="24"/>
          <w:szCs w:val="24"/>
          <w:lang w:val="ru-RU"/>
        </w:rPr>
        <w:t>дефектолога.</w:t>
      </w:r>
      <w:r w:rsidR="00E03C8B">
        <w:rPr>
          <w:rFonts w:hAnsi="Times New Roman" w:cs="Times New Roman"/>
          <w:color w:val="000000"/>
          <w:sz w:val="24"/>
          <w:szCs w:val="24"/>
          <w:lang w:val="ru-RU"/>
        </w:rPr>
        <w:t xml:space="preserve"> С  сентября 2021 года по программе «Земский учитель»  был приглашён специалист  - дефектолог, который работает в школе по настоящее время.  </w:t>
      </w:r>
    </w:p>
    <w:p w:rsidR="00397EEE" w:rsidRPr="00A30F10" w:rsidRDefault="00397EEE" w:rsidP="00FF6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AF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Выводы: школа создает условия для обеспечения доступности начального, основного, среднего общего образования. </w:t>
      </w:r>
      <w:r w:rsidRPr="00A30F1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процесс организован в соответствии с требованиями </w:t>
      </w:r>
      <w:r w:rsidR="00FF6A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A3D1E" w:rsidRPr="00A30F10">
        <w:rPr>
          <w:rFonts w:hAnsi="Times New Roman" w:cs="Times New Roman"/>
          <w:color w:val="000000"/>
          <w:sz w:val="24"/>
          <w:szCs w:val="24"/>
          <w:lang w:val="ru-RU"/>
        </w:rPr>
        <w:t>анПи</w:t>
      </w:r>
      <w:r w:rsidR="00BA3D1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30F10">
        <w:rPr>
          <w:rFonts w:hAnsi="Times New Roman" w:cs="Times New Roman"/>
          <w:color w:val="000000"/>
          <w:sz w:val="24"/>
          <w:szCs w:val="24"/>
          <w:lang w:val="ru-RU"/>
        </w:rPr>
        <w:t>. Получение детьми с ограниченными возможностями здоровья и детьми –</w:t>
      </w:r>
      <w:r w:rsidR="00E03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F10">
        <w:rPr>
          <w:rFonts w:hAnsi="Times New Roman" w:cs="Times New Roman"/>
          <w:color w:val="000000"/>
          <w:sz w:val="24"/>
          <w:szCs w:val="24"/>
          <w:lang w:val="ru-RU"/>
        </w:rPr>
        <w:t xml:space="preserve">инвалидами </w:t>
      </w:r>
      <w:r w:rsidR="00FF6AFF" w:rsidRPr="00A30F10">
        <w:rPr>
          <w:rFonts w:hAnsi="Times New Roman" w:cs="Times New Roman"/>
          <w:color w:val="000000"/>
          <w:sz w:val="24"/>
          <w:szCs w:val="24"/>
          <w:lang w:val="ru-RU"/>
        </w:rPr>
        <w:t>образование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FF6AFF" w:rsidRDefault="00FF6AFF" w:rsidP="00FF6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обучения детей с ОВЗ созданы  необходимые условия для получения образования, </w:t>
      </w:r>
      <w:r w:rsidR="00E03C8B">
        <w:rPr>
          <w:rFonts w:hAnsi="Times New Roman" w:cs="Times New Roman"/>
          <w:color w:val="000000"/>
          <w:sz w:val="24"/>
          <w:szCs w:val="24"/>
          <w:lang w:val="ru-RU"/>
        </w:rPr>
        <w:t xml:space="preserve">за исключением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кадровых.</w:t>
      </w:r>
    </w:p>
    <w:p w:rsidR="00FF6AFF" w:rsidRDefault="00FF6AFF" w:rsidP="00FF6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Решение: </w:t>
      </w:r>
      <w:r w:rsidR="00E03C8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вести работу с ЦЗН по ликвидации вакантных мест</w:t>
      </w:r>
      <w:r w:rsidR="00E03C8B">
        <w:rPr>
          <w:rFonts w:hAnsi="Times New Roman" w:cs="Times New Roman"/>
          <w:color w:val="000000"/>
          <w:sz w:val="24"/>
          <w:szCs w:val="24"/>
          <w:lang w:val="ru-RU"/>
        </w:rPr>
        <w:t xml:space="preserve"> и напрямую с  выпускниками высших учебных заведений для привлечения в школу логопеда и дефектолога.</w:t>
      </w:r>
    </w:p>
    <w:p w:rsidR="00B52556" w:rsidRPr="00026E0E" w:rsidRDefault="00B52556" w:rsidP="00026E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E0E" w:rsidRPr="00D77B22" w:rsidRDefault="00026E0E" w:rsidP="00D77B22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77B22">
        <w:rPr>
          <w:rFonts w:hAnsi="Times New Roman" w:cs="Times New Roman"/>
          <w:b/>
          <w:bCs/>
          <w:sz w:val="24"/>
          <w:szCs w:val="24"/>
          <w:lang w:val="ru-RU"/>
        </w:rPr>
        <w:t xml:space="preserve">Переход на </w:t>
      </w:r>
      <w:proofErr w:type="gramStart"/>
      <w:r w:rsidRPr="00D77B22">
        <w:rPr>
          <w:rFonts w:hAnsi="Times New Roman" w:cs="Times New Roman"/>
          <w:b/>
          <w:bCs/>
          <w:sz w:val="24"/>
          <w:szCs w:val="24"/>
          <w:lang w:val="ru-RU"/>
        </w:rPr>
        <w:t>обновленные</w:t>
      </w:r>
      <w:proofErr w:type="gramEnd"/>
      <w:r w:rsidRPr="00D77B22">
        <w:rPr>
          <w:rFonts w:hAnsi="Times New Roman" w:cs="Times New Roman"/>
          <w:b/>
          <w:bCs/>
          <w:sz w:val="24"/>
          <w:szCs w:val="24"/>
        </w:rPr>
        <w:t> </w:t>
      </w:r>
      <w:r w:rsidRPr="00D77B22">
        <w:rPr>
          <w:rFonts w:hAnsi="Times New Roman" w:cs="Times New Roman"/>
          <w:b/>
          <w:bCs/>
          <w:sz w:val="24"/>
          <w:szCs w:val="24"/>
          <w:lang w:val="ru-RU"/>
        </w:rPr>
        <w:t>ФГОС</w:t>
      </w:r>
    </w:p>
    <w:p w:rsidR="00026E0E" w:rsidRPr="00D77B22" w:rsidRDefault="00026E0E" w:rsidP="00D77B22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77B22">
        <w:rPr>
          <w:rFonts w:hAnsi="Times New Roman" w:cs="Times New Roman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D77B22">
        <w:rPr>
          <w:rFonts w:hAnsi="Times New Roman" w:cs="Times New Roman"/>
          <w:sz w:val="24"/>
          <w:szCs w:val="24"/>
        </w:rPr>
        <w:t> 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D77B22" w:rsidRPr="00D77B22">
        <w:rPr>
          <w:rFonts w:hAnsi="Times New Roman" w:cs="Times New Roman"/>
          <w:sz w:val="24"/>
          <w:szCs w:val="24"/>
          <w:lang w:val="ru-RU"/>
        </w:rPr>
        <w:t>МКОУ Новобирюсинская СОШ</w:t>
      </w:r>
      <w:r w:rsidR="00177ADF">
        <w:rPr>
          <w:rFonts w:hAnsi="Times New Roman" w:cs="Times New Roman"/>
          <w:sz w:val="24"/>
          <w:szCs w:val="24"/>
          <w:lang w:val="ru-RU"/>
        </w:rPr>
        <w:t xml:space="preserve"> </w:t>
      </w:r>
      <w:r w:rsidR="00D77B22" w:rsidRPr="00D77B22">
        <w:rPr>
          <w:rFonts w:hAnsi="Times New Roman" w:cs="Times New Roman"/>
          <w:sz w:val="24"/>
          <w:szCs w:val="24"/>
          <w:lang w:val="ru-RU"/>
        </w:rPr>
        <w:t>разработала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 и </w:t>
      </w:r>
      <w:r w:rsidR="00D77B22" w:rsidRPr="00D77B22">
        <w:rPr>
          <w:rFonts w:hAnsi="Times New Roman" w:cs="Times New Roman"/>
          <w:sz w:val="24"/>
          <w:szCs w:val="24"/>
          <w:lang w:val="ru-RU"/>
        </w:rPr>
        <w:t>утвердила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 дорожную карту, чтобы внедрить новые требования к образовательной деятельности.</w:t>
      </w:r>
      <w:proofErr w:type="gramEnd"/>
      <w:r w:rsidR="00177ADF">
        <w:rPr>
          <w:rFonts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D77B22">
        <w:rPr>
          <w:rFonts w:hAnsi="Times New Roman" w:cs="Times New Roman"/>
          <w:sz w:val="24"/>
          <w:szCs w:val="24"/>
          <w:lang w:val="ru-RU"/>
        </w:rPr>
        <w:t xml:space="preserve">В том числе </w:t>
      </w:r>
      <w:r w:rsidR="00D77B22" w:rsidRPr="00D77B22">
        <w:rPr>
          <w:rFonts w:hAnsi="Times New Roman" w:cs="Times New Roman"/>
          <w:sz w:val="24"/>
          <w:szCs w:val="24"/>
          <w:lang w:val="ru-RU"/>
        </w:rPr>
        <w:t>определила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образования, </w:t>
      </w:r>
      <w:r w:rsidR="00D77B22" w:rsidRPr="00D77B22">
        <w:rPr>
          <w:rFonts w:hAnsi="Times New Roman" w:cs="Times New Roman"/>
          <w:sz w:val="24"/>
          <w:szCs w:val="24"/>
          <w:lang w:val="ru-RU"/>
        </w:rPr>
        <w:t>вынесла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D77B22">
        <w:rPr>
          <w:rFonts w:hAnsi="Times New Roman" w:cs="Times New Roman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D77B22" w:rsidRPr="00D77B22">
        <w:rPr>
          <w:rFonts w:hAnsi="Times New Roman" w:cs="Times New Roman"/>
          <w:sz w:val="24"/>
          <w:szCs w:val="24"/>
          <w:lang w:val="ru-RU"/>
        </w:rPr>
        <w:t>МКОУ Новобирюсинской СОШ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 на 2022 год </w:t>
      </w:r>
      <w:r w:rsidR="00177ADF">
        <w:rPr>
          <w:rFonts w:hAnsi="Times New Roman" w:cs="Times New Roman"/>
          <w:sz w:val="24"/>
          <w:szCs w:val="24"/>
          <w:lang w:val="ru-RU"/>
        </w:rPr>
        <w:t xml:space="preserve"> была 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запланирована масштабная работа по обеспечению готовности всех </w:t>
      </w:r>
      <w:r w:rsidRPr="00D77B22">
        <w:rPr>
          <w:rFonts w:hAnsi="Times New Roman" w:cs="Times New Roman"/>
          <w:sz w:val="24"/>
          <w:szCs w:val="24"/>
          <w:lang w:val="ru-RU"/>
        </w:rPr>
        <w:lastRenderedPageBreak/>
        <w:t>участников образовательных отношений через новые формы развития потенциала</w:t>
      </w:r>
      <w:r w:rsidR="00177ADF">
        <w:rPr>
          <w:rFonts w:hAnsi="Times New Roman" w:cs="Times New Roman"/>
          <w:sz w:val="24"/>
          <w:szCs w:val="24"/>
          <w:lang w:val="ru-RU"/>
        </w:rPr>
        <w:t xml:space="preserve"> работников</w:t>
      </w:r>
      <w:r w:rsidRPr="00D77B22">
        <w:rPr>
          <w:rFonts w:hAnsi="Times New Roman" w:cs="Times New Roman"/>
          <w:sz w:val="24"/>
          <w:szCs w:val="24"/>
          <w:lang w:val="ru-RU"/>
        </w:rPr>
        <w:t>.</w:t>
      </w:r>
    </w:p>
    <w:p w:rsidR="00BA3D1E" w:rsidRPr="00D77B22" w:rsidRDefault="00BA3D1E" w:rsidP="00D77B2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77B22">
        <w:rPr>
          <w:rFonts w:hAnsi="Times New Roman" w:cs="Times New Roman"/>
          <w:sz w:val="24"/>
          <w:szCs w:val="24"/>
          <w:lang w:val="ru-RU"/>
        </w:rPr>
        <w:t xml:space="preserve">С 1 сентября 2022 года </w:t>
      </w:r>
      <w:r w:rsidR="00D77B22" w:rsidRPr="00D77B22">
        <w:rPr>
          <w:rFonts w:hAnsi="Times New Roman" w:cs="Times New Roman"/>
          <w:sz w:val="24"/>
          <w:szCs w:val="24"/>
          <w:lang w:val="ru-RU"/>
        </w:rPr>
        <w:t>Школа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026E0E" w:rsidRPr="00D77B22" w:rsidRDefault="00026E0E" w:rsidP="00D77B2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77B22">
        <w:rPr>
          <w:rFonts w:hAnsi="Times New Roman" w:cs="Times New Roman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D77B22">
        <w:rPr>
          <w:rFonts w:hAnsi="Times New Roman" w:cs="Times New Roman"/>
          <w:sz w:val="24"/>
          <w:szCs w:val="24"/>
          <w:lang w:val="ru-RU"/>
        </w:rPr>
        <w:t>и</w:t>
      </w:r>
      <w:r w:rsidR="00177ADF">
        <w:rPr>
          <w:rFonts w:hAnsi="Times New Roman" w:cs="Times New Roman"/>
          <w:sz w:val="24"/>
          <w:szCs w:val="24"/>
          <w:lang w:val="ru-RU"/>
        </w:rPr>
        <w:t xml:space="preserve"> </w:t>
      </w:r>
      <w:r w:rsidR="009C270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77B22">
        <w:rPr>
          <w:rFonts w:hAnsi="Times New Roman" w:cs="Times New Roman"/>
          <w:sz w:val="24"/>
          <w:szCs w:val="24"/>
          <w:lang w:val="ru-RU"/>
        </w:rPr>
        <w:t xml:space="preserve"> ООО</w:t>
      </w:r>
      <w:proofErr w:type="gramEnd"/>
      <w:r w:rsidRPr="00D77B22">
        <w:rPr>
          <w:rFonts w:hAnsi="Times New Roman" w:cs="Times New Roman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 w:rsidRPr="00D77B22">
        <w:rPr>
          <w:rFonts w:hAnsi="Times New Roman" w:cs="Times New Roman"/>
          <w:sz w:val="24"/>
          <w:szCs w:val="24"/>
        </w:rPr>
        <w:t> </w:t>
      </w:r>
      <w:r w:rsidRPr="00D77B22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D1122A" w:rsidRPr="00C91508" w:rsidRDefault="00027F98" w:rsidP="00FC544D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ввели должность советника директора по воспитанию и взаимодействию с детскими общественными объединениями (далее – советник по воспитанию). Ее занял </w:t>
      </w:r>
      <w:r w:rsidR="00DB5C65">
        <w:rPr>
          <w:rFonts w:hAnsi="Times New Roman" w:cs="Times New Roman"/>
          <w:color w:val="000000"/>
          <w:sz w:val="24"/>
          <w:szCs w:val="24"/>
          <w:lang w:val="ru-RU"/>
        </w:rPr>
        <w:t>учитель истории</w:t>
      </w:r>
      <w:r w:rsidR="00375F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F01">
        <w:rPr>
          <w:rFonts w:hAnsi="Times New Roman" w:cs="Times New Roman"/>
          <w:sz w:val="24"/>
          <w:szCs w:val="24"/>
          <w:lang w:val="ru-RU"/>
        </w:rPr>
        <w:t xml:space="preserve">имеющий опыт работы с детскими объединениями и общий стаж педагогической работы </w:t>
      </w:r>
      <w:r w:rsidR="00DB5C65" w:rsidRPr="00375F01">
        <w:rPr>
          <w:rFonts w:hAnsi="Times New Roman" w:cs="Times New Roman"/>
          <w:sz w:val="24"/>
          <w:szCs w:val="24"/>
          <w:lang w:val="ru-RU"/>
        </w:rPr>
        <w:t>3года</w:t>
      </w:r>
      <w:r w:rsidRPr="00375F01">
        <w:rPr>
          <w:rFonts w:hAnsi="Times New Roman" w:cs="Times New Roman"/>
          <w:sz w:val="24"/>
          <w:szCs w:val="24"/>
          <w:lang w:val="ru-RU"/>
        </w:rPr>
        <w:t>.</w:t>
      </w:r>
    </w:p>
    <w:p w:rsidR="00D1122A" w:rsidRDefault="00027F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Советник по воспитанию:</w:t>
      </w:r>
    </w:p>
    <w:p w:rsidR="00D1122A" w:rsidRPr="00DC2150" w:rsidRDefault="00027F98" w:rsidP="00FC54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D1122A" w:rsidRPr="00DC2150" w:rsidRDefault="00027F98" w:rsidP="00FC54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D1122A" w:rsidRPr="00DC2150" w:rsidRDefault="00027F98" w:rsidP="00FC54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вовлечение </w:t>
      </w: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:rsidR="00D1122A" w:rsidRPr="00DC2150" w:rsidRDefault="00027F98" w:rsidP="00FC54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D1122A" w:rsidRPr="00DC2150" w:rsidRDefault="00027F98" w:rsidP="00FC54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организации отдыха и </w:t>
      </w: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proofErr w:type="gramEnd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каникулярный период;</w:t>
      </w:r>
    </w:p>
    <w:p w:rsidR="00D1122A" w:rsidRPr="00DC2150" w:rsidRDefault="00027F98" w:rsidP="00FC54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педагогическое стимулирование </w:t>
      </w: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самореализации и социально-педагогической поддержке;</w:t>
      </w:r>
    </w:p>
    <w:p w:rsidR="00D1122A" w:rsidRPr="00DC2150" w:rsidRDefault="00027F98" w:rsidP="00FC544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 w:rsidR="00177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различных детских общественных объединений.</w:t>
      </w:r>
    </w:p>
    <w:p w:rsidR="00375F01" w:rsidRPr="00177ADF" w:rsidRDefault="00027F98" w:rsidP="00177A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</w:t>
      </w:r>
      <w:r w:rsidR="00757B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0F10" w:rsidRPr="00A30F10" w:rsidRDefault="00A30F10" w:rsidP="00A30F10">
      <w:pPr>
        <w:keepNext/>
        <w:keepLines/>
        <w:widowControl w:val="0"/>
        <w:spacing w:line="276" w:lineRule="auto"/>
        <w:ind w:left="3660"/>
        <w:jc w:val="both"/>
        <w:outlineLvl w:val="3"/>
        <w:rPr>
          <w:b/>
          <w:bCs/>
          <w:color w:val="000000" w:themeColor="text1"/>
          <w:lang w:val="ru-RU" w:bidi="ru-RU"/>
        </w:rPr>
      </w:pPr>
      <w:bookmarkStart w:id="0" w:name="bookmark6"/>
      <w:r w:rsidRPr="00A30F10">
        <w:rPr>
          <w:b/>
          <w:bCs/>
          <w:color w:val="000000" w:themeColor="text1"/>
          <w:lang w:val="ru-RU" w:bidi="ru-RU"/>
        </w:rPr>
        <w:t>Внеурочная деятельность</w:t>
      </w:r>
      <w:bookmarkEnd w:id="0"/>
    </w:p>
    <w:p w:rsidR="00A30F10" w:rsidRPr="00A30F10" w:rsidRDefault="00A30F10" w:rsidP="00A30F10">
      <w:pPr>
        <w:widowControl w:val="0"/>
        <w:tabs>
          <w:tab w:val="left" w:pos="6727"/>
        </w:tabs>
        <w:spacing w:line="276" w:lineRule="auto"/>
        <w:ind w:right="-1" w:firstLine="567"/>
        <w:jc w:val="both"/>
        <w:rPr>
          <w:color w:val="000000" w:themeColor="text1"/>
          <w:lang w:val="ru-RU" w:bidi="ru-RU"/>
        </w:rPr>
      </w:pPr>
      <w:proofErr w:type="gramStart"/>
      <w:r w:rsidRPr="00A30F10">
        <w:rPr>
          <w:color w:val="000000" w:themeColor="text1"/>
          <w:lang w:val="ru-RU" w:bidi="ru-RU"/>
        </w:rPr>
        <w:t>Под внеурочной деятельностью при реализации ФГОС начального общего, основного общего и среднего общего образования</w:t>
      </w:r>
      <w:r w:rsidR="009C270B">
        <w:rPr>
          <w:color w:val="000000" w:themeColor="text1"/>
          <w:lang w:val="ru-RU" w:bidi="ru-RU"/>
        </w:rPr>
        <w:t>,</w:t>
      </w:r>
      <w:r w:rsidRPr="00A30F10">
        <w:rPr>
          <w:color w:val="000000" w:themeColor="text1"/>
          <w:lang w:val="ru-RU" w:bidi="ru-RU"/>
        </w:rPr>
        <w:t xml:space="preserve"> понимается образовательная деятельность, осуществляемая в формах, отличных от урочной, </w:t>
      </w:r>
      <w:r w:rsidR="009C270B">
        <w:rPr>
          <w:color w:val="000000" w:themeColor="text1"/>
          <w:lang w:val="ru-RU" w:bidi="ru-RU"/>
        </w:rPr>
        <w:t xml:space="preserve"> </w:t>
      </w:r>
      <w:r w:rsidRPr="00A30F10">
        <w:rPr>
          <w:color w:val="000000" w:themeColor="text1"/>
          <w:lang w:val="ru-RU" w:bidi="ru-RU"/>
        </w:rPr>
        <w:t>и направленная на достижение планируемых результатов освоения образовательных программ начального общего,  основного общего и среднего общего образования.</w:t>
      </w:r>
      <w:proofErr w:type="gramEnd"/>
      <w:r w:rsidR="00177ADF">
        <w:rPr>
          <w:color w:val="000000" w:themeColor="text1"/>
          <w:lang w:val="ru-RU" w:bidi="ru-RU"/>
        </w:rPr>
        <w:t xml:space="preserve">  </w:t>
      </w:r>
      <w:proofErr w:type="gramStart"/>
      <w:r w:rsidRPr="00A30F10">
        <w:rPr>
          <w:color w:val="000000" w:themeColor="text1"/>
          <w:lang w:val="ru-RU" w:bidi="ru-RU"/>
        </w:rPr>
        <w:t>Внеурочная деятельность - понятие,</w:t>
      </w:r>
      <w:r w:rsidR="00177ADF">
        <w:rPr>
          <w:color w:val="000000" w:themeColor="text1"/>
          <w:lang w:val="ru-RU" w:bidi="ru-RU"/>
        </w:rPr>
        <w:t xml:space="preserve"> </w:t>
      </w:r>
      <w:r w:rsidRPr="00A30F10">
        <w:rPr>
          <w:color w:val="000000" w:themeColor="text1"/>
          <w:lang w:val="ru-RU" w:bidi="ru-RU"/>
        </w:rPr>
        <w:t xml:space="preserve"> объединяющее все виды </w:t>
      </w:r>
      <w:r w:rsidRPr="00A30F10">
        <w:rPr>
          <w:color w:val="000000" w:themeColor="text1"/>
          <w:lang w:val="ru-RU" w:bidi="ru-RU"/>
        </w:rPr>
        <w:lastRenderedPageBreak/>
        <w:t xml:space="preserve">деятельности обучающихся (кроме учебной), </w:t>
      </w:r>
      <w:r w:rsidR="009C270B">
        <w:rPr>
          <w:color w:val="000000" w:themeColor="text1"/>
          <w:lang w:val="ru-RU" w:bidi="ru-RU"/>
        </w:rPr>
        <w:t xml:space="preserve"> </w:t>
      </w:r>
      <w:r w:rsidRPr="00A30F10">
        <w:rPr>
          <w:color w:val="000000" w:themeColor="text1"/>
          <w:lang w:val="ru-RU" w:bidi="ru-RU"/>
        </w:rPr>
        <w:t xml:space="preserve"> которых возможно и целесообразно решение задач их воспитания и социализации.</w:t>
      </w:r>
      <w:proofErr w:type="gramEnd"/>
    </w:p>
    <w:p w:rsidR="00A30F10" w:rsidRPr="00A30F10" w:rsidRDefault="00A30F10" w:rsidP="00A30F10">
      <w:pPr>
        <w:widowControl w:val="0"/>
        <w:spacing w:line="276" w:lineRule="auto"/>
        <w:ind w:firstLine="740"/>
        <w:jc w:val="both"/>
        <w:rPr>
          <w:color w:val="000000" w:themeColor="text1"/>
          <w:lang w:val="ru-RU" w:bidi="ru-RU"/>
        </w:rPr>
      </w:pPr>
      <w:r w:rsidRPr="00A30F10">
        <w:rPr>
          <w:color w:val="000000" w:themeColor="text1"/>
          <w:lang w:val="ru-RU" w:bidi="ru-RU"/>
        </w:rPr>
        <w:t xml:space="preserve">Внеурочная деятельность обучающихся в МКОУ Новобирюсинской СОШ осуществляется в соответствии с основными образовательными программами начального общего, основного общего и среднего общего образования и является их составной частью, с Концепцией духовно-нравственного развития и воспитания личности гражданина России, программой воспитания и </w:t>
      </w:r>
      <w:proofErr w:type="gramStart"/>
      <w:r w:rsidRPr="00A30F10">
        <w:rPr>
          <w:color w:val="000000" w:themeColor="text1"/>
          <w:lang w:val="ru-RU" w:bidi="ru-RU"/>
        </w:rPr>
        <w:t>социализации</w:t>
      </w:r>
      <w:proofErr w:type="gramEnd"/>
      <w:r w:rsidRPr="00A30F10">
        <w:rPr>
          <w:color w:val="000000" w:themeColor="text1"/>
          <w:lang w:val="ru-RU" w:bidi="ru-RU"/>
        </w:rPr>
        <w:t xml:space="preserve"> обучающихся МКОУ Новобирюсинской СОШ; планом внеурочной деятельности обучающихся 1-11 классов МКОУ Новобирюсинской СОШ. Внеурочная деятельность направлена на реализацию индивидуальных потребностей обучающихся путем предоставления выбора занятий, направленных на развитие детей.</w:t>
      </w:r>
    </w:p>
    <w:p w:rsidR="00A30F10" w:rsidRPr="00A30F10" w:rsidRDefault="00A30F10" w:rsidP="00A30F10">
      <w:pPr>
        <w:widowControl w:val="0"/>
        <w:spacing w:line="276" w:lineRule="auto"/>
        <w:ind w:right="-1" w:firstLine="567"/>
        <w:jc w:val="both"/>
        <w:rPr>
          <w:color w:val="000000" w:themeColor="text1"/>
          <w:lang w:val="ru-RU" w:bidi="ru-RU"/>
        </w:rPr>
      </w:pPr>
      <w:r w:rsidRPr="00A30F10">
        <w:rPr>
          <w:color w:val="000000" w:themeColor="text1"/>
          <w:lang w:val="ru-RU" w:bidi="ru-RU"/>
        </w:rPr>
        <w:t>Внеурочная деятельность в нашей школе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A30F10" w:rsidRPr="00A30F10" w:rsidRDefault="00A30F10" w:rsidP="00A30F10">
      <w:pPr>
        <w:widowControl w:val="0"/>
        <w:spacing w:line="276" w:lineRule="auto"/>
        <w:ind w:firstLine="567"/>
        <w:jc w:val="both"/>
        <w:rPr>
          <w:color w:val="000000" w:themeColor="text1"/>
          <w:lang w:val="ru-RU" w:bidi="ru-RU"/>
        </w:rPr>
      </w:pPr>
      <w:r w:rsidRPr="00A30F10">
        <w:rPr>
          <w:color w:val="000000" w:themeColor="text1"/>
          <w:lang w:val="ru-RU" w:bidi="ru-RU"/>
        </w:rPr>
        <w:t>Перечень программ, реализуемых в рамках внеурочной деятельности:</w:t>
      </w:r>
    </w:p>
    <w:p w:rsidR="00A30F10" w:rsidRPr="006E2D5A" w:rsidRDefault="00A30F10" w:rsidP="00A30F10">
      <w:pPr>
        <w:widowControl w:val="0"/>
        <w:numPr>
          <w:ilvl w:val="0"/>
          <w:numId w:val="32"/>
        </w:numPr>
        <w:spacing w:before="0" w:beforeAutospacing="0" w:after="200" w:afterAutospacing="0" w:line="276" w:lineRule="auto"/>
        <w:contextualSpacing/>
        <w:jc w:val="both"/>
        <w:rPr>
          <w:color w:val="000000" w:themeColor="text1"/>
          <w:lang w:bidi="ru-RU"/>
        </w:rPr>
      </w:pPr>
      <w:r w:rsidRPr="006E2D5A">
        <w:rPr>
          <w:color w:val="000000" w:themeColor="text1"/>
          <w:lang w:bidi="ru-RU"/>
        </w:rPr>
        <w:t>Спортивно-оздоровительное направление;</w:t>
      </w:r>
    </w:p>
    <w:p w:rsidR="00A30F10" w:rsidRPr="006E2D5A" w:rsidRDefault="00A30F10" w:rsidP="00A30F10">
      <w:pPr>
        <w:widowControl w:val="0"/>
        <w:numPr>
          <w:ilvl w:val="0"/>
          <w:numId w:val="32"/>
        </w:numPr>
        <w:spacing w:before="0" w:beforeAutospacing="0" w:after="200" w:afterAutospacing="0" w:line="276" w:lineRule="auto"/>
        <w:contextualSpacing/>
        <w:jc w:val="both"/>
        <w:rPr>
          <w:color w:val="000000" w:themeColor="text1"/>
          <w:lang w:bidi="ru-RU"/>
        </w:rPr>
      </w:pPr>
      <w:r w:rsidRPr="006E2D5A">
        <w:rPr>
          <w:color w:val="000000" w:themeColor="text1"/>
          <w:lang w:bidi="ru-RU"/>
        </w:rPr>
        <w:t>Духовно-нравственное направление;</w:t>
      </w:r>
    </w:p>
    <w:p w:rsidR="00A30F10" w:rsidRPr="006E2D5A" w:rsidRDefault="00A30F10" w:rsidP="00A30F10">
      <w:pPr>
        <w:widowControl w:val="0"/>
        <w:numPr>
          <w:ilvl w:val="0"/>
          <w:numId w:val="32"/>
        </w:numPr>
        <w:tabs>
          <w:tab w:val="left" w:pos="3711"/>
        </w:tabs>
        <w:spacing w:before="0" w:beforeAutospacing="0" w:after="200" w:afterAutospacing="0" w:line="276" w:lineRule="auto"/>
        <w:contextualSpacing/>
        <w:jc w:val="both"/>
        <w:rPr>
          <w:color w:val="000000" w:themeColor="text1"/>
          <w:lang w:bidi="ru-RU"/>
        </w:rPr>
      </w:pPr>
      <w:r w:rsidRPr="006E2D5A">
        <w:rPr>
          <w:color w:val="000000" w:themeColor="text1"/>
          <w:lang w:bidi="ru-RU"/>
        </w:rPr>
        <w:t>Социальное направление;</w:t>
      </w:r>
      <w:r w:rsidRPr="006E2D5A">
        <w:rPr>
          <w:color w:val="000000" w:themeColor="text1"/>
          <w:lang w:bidi="ru-RU"/>
        </w:rPr>
        <w:tab/>
      </w:r>
    </w:p>
    <w:p w:rsidR="00A30F10" w:rsidRPr="006E2D5A" w:rsidRDefault="00A30F10" w:rsidP="00A30F10">
      <w:pPr>
        <w:widowControl w:val="0"/>
        <w:numPr>
          <w:ilvl w:val="0"/>
          <w:numId w:val="32"/>
        </w:numPr>
        <w:spacing w:before="0" w:beforeAutospacing="0" w:after="200" w:afterAutospacing="0" w:line="276" w:lineRule="auto"/>
        <w:contextualSpacing/>
        <w:jc w:val="both"/>
        <w:rPr>
          <w:color w:val="000000" w:themeColor="text1"/>
          <w:lang w:bidi="ru-RU"/>
        </w:rPr>
      </w:pPr>
      <w:r w:rsidRPr="006E2D5A">
        <w:rPr>
          <w:color w:val="000000" w:themeColor="text1"/>
          <w:lang w:bidi="ru-RU"/>
        </w:rPr>
        <w:t>Общеинтеллектуальное направление;</w:t>
      </w:r>
    </w:p>
    <w:p w:rsidR="00A30F10" w:rsidRPr="006E2D5A" w:rsidRDefault="00A30F10" w:rsidP="00A30F10">
      <w:pPr>
        <w:widowControl w:val="0"/>
        <w:numPr>
          <w:ilvl w:val="0"/>
          <w:numId w:val="32"/>
        </w:numPr>
        <w:spacing w:before="0" w:beforeAutospacing="0" w:after="200" w:afterAutospacing="0" w:line="276" w:lineRule="auto"/>
        <w:contextualSpacing/>
        <w:jc w:val="both"/>
        <w:rPr>
          <w:color w:val="000000" w:themeColor="text1"/>
          <w:lang w:bidi="ru-RU"/>
        </w:rPr>
      </w:pPr>
      <w:r w:rsidRPr="006E2D5A">
        <w:rPr>
          <w:color w:val="000000" w:themeColor="text1"/>
          <w:lang w:bidi="ru-RU"/>
        </w:rPr>
        <w:t>Общекультурное направление.</w:t>
      </w:r>
    </w:p>
    <w:p w:rsidR="00A30F10" w:rsidRPr="00A30F10" w:rsidRDefault="00A30F10" w:rsidP="00A30F10">
      <w:pPr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Для реализации ФГОС в школе доступны следующие виды внеурочной деятельности:</w:t>
      </w:r>
    </w:p>
    <w:p w:rsidR="00A30F10" w:rsidRPr="006E2D5A" w:rsidRDefault="00A30F10" w:rsidP="00A30F10">
      <w:pPr>
        <w:numPr>
          <w:ilvl w:val="0"/>
          <w:numId w:val="31"/>
        </w:numPr>
        <w:shd w:val="clear" w:color="auto" w:fill="FFFFFF"/>
        <w:tabs>
          <w:tab w:val="num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6E2D5A">
        <w:rPr>
          <w:color w:val="000000" w:themeColor="text1"/>
        </w:rPr>
        <w:t>игровая деятельность;</w:t>
      </w:r>
    </w:p>
    <w:p w:rsidR="00A30F10" w:rsidRPr="006E2D5A" w:rsidRDefault="00A30F10" w:rsidP="00A30F10">
      <w:pPr>
        <w:numPr>
          <w:ilvl w:val="0"/>
          <w:numId w:val="31"/>
        </w:numPr>
        <w:shd w:val="clear" w:color="auto" w:fill="FFFFFF"/>
        <w:tabs>
          <w:tab w:val="num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6E2D5A">
        <w:rPr>
          <w:color w:val="000000" w:themeColor="text1"/>
        </w:rPr>
        <w:t>познавательная деятельность;</w:t>
      </w:r>
    </w:p>
    <w:p w:rsidR="00A30F10" w:rsidRPr="006E2D5A" w:rsidRDefault="00A30F10" w:rsidP="00A30F10">
      <w:pPr>
        <w:numPr>
          <w:ilvl w:val="0"/>
          <w:numId w:val="31"/>
        </w:numPr>
        <w:shd w:val="clear" w:color="auto" w:fill="FFFFFF"/>
        <w:tabs>
          <w:tab w:val="num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6E2D5A">
        <w:rPr>
          <w:color w:val="000000" w:themeColor="text1"/>
        </w:rPr>
        <w:t>проблемно-ценностное общение;</w:t>
      </w:r>
    </w:p>
    <w:p w:rsidR="00A30F10" w:rsidRPr="00A30F10" w:rsidRDefault="00A30F10" w:rsidP="00A30F10">
      <w:pPr>
        <w:numPr>
          <w:ilvl w:val="0"/>
          <w:numId w:val="31"/>
        </w:numPr>
        <w:shd w:val="clear" w:color="auto" w:fill="FFFFFF"/>
        <w:tabs>
          <w:tab w:val="num" w:pos="993"/>
        </w:tabs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досугово-развлекательная деятельность (досуговое общение);</w:t>
      </w:r>
    </w:p>
    <w:p w:rsidR="00A30F10" w:rsidRPr="006E2D5A" w:rsidRDefault="00A30F10" w:rsidP="00A30F10">
      <w:pPr>
        <w:numPr>
          <w:ilvl w:val="0"/>
          <w:numId w:val="31"/>
        </w:numPr>
        <w:shd w:val="clear" w:color="auto" w:fill="FFFFFF"/>
        <w:tabs>
          <w:tab w:val="num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6E2D5A">
        <w:rPr>
          <w:color w:val="000000" w:themeColor="text1"/>
        </w:rPr>
        <w:t>художественное творчество;</w:t>
      </w:r>
    </w:p>
    <w:p w:rsidR="00A30F10" w:rsidRPr="006E2D5A" w:rsidRDefault="00A30F10" w:rsidP="00A30F10">
      <w:pPr>
        <w:numPr>
          <w:ilvl w:val="0"/>
          <w:numId w:val="31"/>
        </w:numPr>
        <w:shd w:val="clear" w:color="auto" w:fill="FFFFFF"/>
        <w:tabs>
          <w:tab w:val="num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6E2D5A">
        <w:rPr>
          <w:color w:val="000000" w:themeColor="text1"/>
        </w:rPr>
        <w:t>социальное творчество;</w:t>
      </w:r>
    </w:p>
    <w:p w:rsidR="00A30F10" w:rsidRPr="006E2D5A" w:rsidRDefault="00A30F10" w:rsidP="00A30F10">
      <w:pPr>
        <w:numPr>
          <w:ilvl w:val="0"/>
          <w:numId w:val="31"/>
        </w:numPr>
        <w:shd w:val="clear" w:color="auto" w:fill="FFFFFF"/>
        <w:tabs>
          <w:tab w:val="num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6E2D5A">
        <w:rPr>
          <w:color w:val="000000" w:themeColor="text1"/>
        </w:rPr>
        <w:t>спортивно – оздоровительная деятельность</w:t>
      </w:r>
    </w:p>
    <w:p w:rsidR="00A30F10" w:rsidRPr="006E2D5A" w:rsidRDefault="00A30F10" w:rsidP="00A30F10">
      <w:pPr>
        <w:widowControl w:val="0"/>
        <w:tabs>
          <w:tab w:val="num" w:pos="993"/>
        </w:tabs>
        <w:jc w:val="both"/>
        <w:rPr>
          <w:color w:val="000000" w:themeColor="text1"/>
          <w:lang w:bidi="ru-RU"/>
        </w:rPr>
      </w:pPr>
    </w:p>
    <w:p w:rsidR="00A30F10" w:rsidRPr="006E2D5A" w:rsidRDefault="00A30F10" w:rsidP="00A30F10">
      <w:pPr>
        <w:shd w:val="clear" w:color="auto" w:fill="FFFFFF"/>
        <w:jc w:val="both"/>
        <w:rPr>
          <w:color w:val="000000" w:themeColor="text1"/>
        </w:rPr>
      </w:pPr>
      <w:r w:rsidRPr="006E2D5A">
        <w:rPr>
          <w:color w:val="000000" w:themeColor="text1"/>
        </w:rPr>
        <w:t xml:space="preserve">         Внеурочная деятельность обучающихся нашей школы</w:t>
      </w:r>
    </w:p>
    <w:p w:rsidR="00A30F10" w:rsidRPr="00A30F10" w:rsidRDefault="00A30F10" w:rsidP="00A30F10">
      <w:pPr>
        <w:shd w:val="clear" w:color="auto" w:fill="FFFFFF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*  развивает интересы, склонности, способности, возможности учащихся к различным видам деятельности;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*  создаёт условия для индивидуального развития в избранной сфере внеурочной деятельности;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*   формирует систему знаний, умений, навыков в избранном направлении деятельности;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*   развивает опыт творческой деятельности, творческих способностей;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*   создаёт условия для реализации приобретенных знаний, умений и навыков;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lastRenderedPageBreak/>
        <w:t>*   развивает опыт неформального общения, взаимодействия, сотрудничества;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*</w:t>
      </w:r>
      <w:r w:rsidRPr="006E2D5A">
        <w:rPr>
          <w:color w:val="000000" w:themeColor="text1"/>
        </w:rPr>
        <w:t> </w:t>
      </w:r>
      <w:r w:rsidRPr="00A30F10">
        <w:rPr>
          <w:color w:val="000000" w:themeColor="text1"/>
          <w:lang w:val="ru-RU"/>
        </w:rPr>
        <w:t xml:space="preserve"> расширяет рамки общения в социуме.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 xml:space="preserve">       Основными принципами, которыми руководствуется  педагогический коллектив по организации работы по внеурочной деятельности, являются: свободный выбор ребенком видов деятельности, ориентация на личностные интересы, способности ребенка,  возможность свободного самоопределения и самореализации ребенка, практическая  основа внеурочной деятельности, реализованная по общеразвивающим программам «Точка роста».</w:t>
      </w:r>
    </w:p>
    <w:p w:rsidR="00A30F10" w:rsidRPr="00A30F10" w:rsidRDefault="00A30F10" w:rsidP="00A30F10">
      <w:pPr>
        <w:tabs>
          <w:tab w:val="left" w:pos="285"/>
        </w:tabs>
        <w:spacing w:line="276" w:lineRule="auto"/>
        <w:jc w:val="both"/>
        <w:rPr>
          <w:rFonts w:eastAsia="Calibri"/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 xml:space="preserve">          Программа внеурочной деятельности в школе разработана с учётом изучения интересов, запросов обучающихся и родителей, возможностей образовательного учреждения.  </w:t>
      </w:r>
    </w:p>
    <w:p w:rsidR="00A30F10" w:rsidRPr="00A30F10" w:rsidRDefault="00A30F10" w:rsidP="00A30F10">
      <w:pPr>
        <w:shd w:val="clear" w:color="auto" w:fill="FFFFFF"/>
        <w:spacing w:line="276" w:lineRule="auto"/>
        <w:ind w:firstLine="644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Модель внеурочной деятельности в школе обеспечивает учет индивидуальных особенностей и потребностей обучающихся через организацию внеурочной деятельности, которая осуществляется по направлениям развития личности (спортивно-оздоровительное, духовно-нравственное, социальное, обще интеллектуальное, художественно-эстетическо</w:t>
      </w:r>
      <w:proofErr w:type="gramStart"/>
      <w:r w:rsidRPr="00A30F10">
        <w:rPr>
          <w:color w:val="000000" w:themeColor="text1"/>
          <w:lang w:val="ru-RU"/>
        </w:rPr>
        <w:t>е(</w:t>
      </w:r>
      <w:proofErr w:type="gramEnd"/>
      <w:r w:rsidRPr="00A30F10">
        <w:rPr>
          <w:color w:val="000000" w:themeColor="text1"/>
          <w:lang w:val="ru-RU"/>
        </w:rPr>
        <w:t>общекультурное), в том числе через такие формы, как экскурсии, кружки, секции,  диспуты, олимпиады, соревнования и др.</w:t>
      </w:r>
    </w:p>
    <w:p w:rsidR="00A30F10" w:rsidRPr="00A30F10" w:rsidRDefault="00A30F10" w:rsidP="00A30F10">
      <w:pPr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 xml:space="preserve">Занятость учащихся во внеурочной деятельности – 100 %; </w:t>
      </w:r>
    </w:p>
    <w:p w:rsidR="00A30F10" w:rsidRPr="00A30F10" w:rsidRDefault="00A30F10" w:rsidP="00A30F10">
      <w:pPr>
        <w:spacing w:line="276" w:lineRule="auto"/>
        <w:jc w:val="both"/>
        <w:rPr>
          <w:color w:val="000000" w:themeColor="text1"/>
          <w:lang w:val="ru-RU"/>
        </w:rPr>
      </w:pPr>
      <w:r w:rsidRPr="006E2D5A">
        <w:rPr>
          <w:color w:val="000000" w:themeColor="text1"/>
        </w:rPr>
        <w:sym w:font="Symbol" w:char="00B7"/>
      </w:r>
      <w:r w:rsidRPr="00A30F10">
        <w:rPr>
          <w:color w:val="000000" w:themeColor="text1"/>
          <w:lang w:val="ru-RU"/>
        </w:rPr>
        <w:t xml:space="preserve">  внеурочная деятельность охватывает все пять направлений</w:t>
      </w:r>
    </w:p>
    <w:p w:rsidR="00A30F10" w:rsidRPr="00A30F10" w:rsidRDefault="00A30F10" w:rsidP="00A30F10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Организация внеурочной деятельности по форме проведения – групповая.</w:t>
      </w:r>
    </w:p>
    <w:p w:rsidR="00A30F10" w:rsidRPr="00A30F10" w:rsidRDefault="00A30F10" w:rsidP="00A30F10">
      <w:pPr>
        <w:shd w:val="clear" w:color="auto" w:fill="FFFFFF"/>
        <w:spacing w:line="276" w:lineRule="auto"/>
        <w:ind w:firstLine="644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>Реализация направлений деятельности  и  формы внеурочной деятельности школы по направлениям:</w:t>
      </w:r>
    </w:p>
    <w:p w:rsidR="00A30F10" w:rsidRPr="00A30F10" w:rsidRDefault="00A30F10" w:rsidP="00A30F10">
      <w:pPr>
        <w:shd w:val="clear" w:color="auto" w:fill="FFFFFF"/>
        <w:spacing w:line="276" w:lineRule="auto"/>
        <w:ind w:firstLine="644"/>
        <w:jc w:val="both"/>
        <w:rPr>
          <w:color w:val="000000" w:themeColor="text1"/>
          <w:lang w:val="ru-RU"/>
        </w:rPr>
      </w:pPr>
    </w:p>
    <w:tbl>
      <w:tblPr>
        <w:tblW w:w="10752" w:type="dxa"/>
        <w:tblInd w:w="-71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530"/>
        <w:gridCol w:w="4536"/>
        <w:gridCol w:w="3119"/>
      </w:tblGrid>
      <w:tr w:rsidR="00A30F10" w:rsidRPr="008C452C" w:rsidTr="00A30F10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b/>
                <w:color w:val="000000" w:themeColor="text1"/>
              </w:rPr>
            </w:pPr>
            <w:r w:rsidRPr="006E2D5A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b/>
                <w:color w:val="000000" w:themeColor="text1"/>
              </w:rPr>
            </w:pPr>
            <w:r w:rsidRPr="006E2D5A">
              <w:rPr>
                <w:b/>
                <w:color w:val="000000" w:themeColor="text1"/>
              </w:rPr>
              <w:t>Направление</w:t>
            </w:r>
          </w:p>
          <w:p w:rsidR="00A30F10" w:rsidRPr="006E2D5A" w:rsidRDefault="00A30F10" w:rsidP="00A30F10">
            <w:pPr>
              <w:shd w:val="clear" w:color="auto" w:fill="FFFFFF"/>
              <w:spacing w:line="276" w:lineRule="auto"/>
              <w:ind w:firstLine="64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ind w:firstLine="147"/>
              <w:jc w:val="both"/>
              <w:rPr>
                <w:b/>
                <w:color w:val="000000" w:themeColor="text1"/>
              </w:rPr>
            </w:pPr>
            <w:r w:rsidRPr="006E2D5A">
              <w:rPr>
                <w:b/>
                <w:color w:val="000000" w:themeColor="text1"/>
              </w:rPr>
              <w:t>Формы внеурочной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F10" w:rsidRPr="00A30F10" w:rsidRDefault="00A30F10" w:rsidP="00A30F10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A30F10">
              <w:rPr>
                <w:b/>
                <w:color w:val="000000" w:themeColor="text1"/>
                <w:lang w:val="ru-RU"/>
              </w:rPr>
              <w:t>Кружки, секции, курсы внеурочной деятельности</w:t>
            </w:r>
          </w:p>
        </w:tc>
      </w:tr>
      <w:tr w:rsidR="00A30F10" w:rsidRPr="006E2D5A" w:rsidTr="00A30F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ind w:right="305" w:firstLine="161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Спортивно-оздоровительное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* Организация походов, экскурсий, туристических слетов «Дней здоровья», подвижных игр, «Весёлых стартов», внутришкольных спортивных соревнований.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* Проведение бесед по охране здоровья.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* Применение на занятиях игровых моментов, физкультминуток, викторин и конкурсов.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 xml:space="preserve">* Участие в школьных, кустовых и </w:t>
            </w:r>
            <w:r w:rsidRPr="00A30F10">
              <w:rPr>
                <w:color w:val="000000" w:themeColor="text1"/>
                <w:lang w:val="ru-RU"/>
              </w:rPr>
              <w:lastRenderedPageBreak/>
              <w:t>районных спортивных соревнованиях.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«Баскетбол»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«Футбол»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«Теннис»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«Волейбол»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«Подвижные игры»</w:t>
            </w:r>
          </w:p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  <w:shd w:val="clear" w:color="auto" w:fill="FFFFFF"/>
              </w:rPr>
              <w:t>«Азбука здоровья»</w:t>
            </w:r>
          </w:p>
        </w:tc>
      </w:tr>
      <w:tr w:rsidR="00A30F10" w:rsidRPr="006E2D5A" w:rsidTr="00A30F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ind w:right="305" w:firstLine="161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Общеинтел</w:t>
            </w:r>
            <w:r>
              <w:rPr>
                <w:color w:val="000000" w:themeColor="text1"/>
              </w:rPr>
              <w:t>-</w:t>
            </w:r>
            <w:r w:rsidRPr="006E2D5A">
              <w:rPr>
                <w:color w:val="000000" w:themeColor="text1"/>
              </w:rPr>
              <w:t>лектульное</w:t>
            </w:r>
          </w:p>
          <w:p w:rsidR="00A30F10" w:rsidRPr="006E2D5A" w:rsidRDefault="00A30F10" w:rsidP="00A30F10">
            <w:pPr>
              <w:shd w:val="clear" w:color="auto" w:fill="FFFFFF"/>
              <w:spacing w:line="276" w:lineRule="auto"/>
              <w:ind w:right="305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(естественно</w:t>
            </w:r>
            <w:r>
              <w:rPr>
                <w:color w:val="000000" w:themeColor="text1"/>
              </w:rPr>
              <w:t>-</w:t>
            </w:r>
            <w:r w:rsidRPr="006E2D5A">
              <w:rPr>
                <w:color w:val="000000" w:themeColor="text1"/>
              </w:rPr>
              <w:t>научное)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Предметные недели;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Библиотечные уроки;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Конкурсы, экскурсии, олимпиады,  деловые и ролевые игры и др.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Участие в олимпиадах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Разработка проектов к урокам.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«Интеллектуальные игры»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«Окружающий мир»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«Мой родной край»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«Эрудит»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«Ученик года»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«Практическая биология»</w:t>
            </w:r>
          </w:p>
          <w:p w:rsid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«Занимательная химия»</w:t>
            </w:r>
          </w:p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«Я-исследователь»</w:t>
            </w:r>
          </w:p>
        </w:tc>
      </w:tr>
      <w:tr w:rsidR="00A30F10" w:rsidRPr="006E2D5A" w:rsidTr="00A30F10">
        <w:trPr>
          <w:trHeight w:val="9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ind w:right="305" w:firstLine="161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Общекультурное</w:t>
            </w:r>
          </w:p>
          <w:p w:rsidR="00A30F10" w:rsidRPr="006E2D5A" w:rsidRDefault="00A30F10" w:rsidP="00A30F10">
            <w:pPr>
              <w:shd w:val="clear" w:color="auto" w:fill="FFFFFF"/>
              <w:spacing w:line="276" w:lineRule="auto"/>
              <w:ind w:right="305" w:firstLine="161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(художественное)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Беседы, экскурсии.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Подготовка и участие в конкурсах.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Сюжетно-ролевые игры, игры – путешествия.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Выставки рисунков, поделок и творческих работ.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 xml:space="preserve"> Участие в конкурсах, выставках детского творчества эстетического цикла на уровне школы, района.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«Гармония»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«Мир вокального искусства»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 xml:space="preserve">«Школа Клуба </w:t>
            </w:r>
            <w:proofErr w:type="gramStart"/>
            <w:r w:rsidRPr="00A30F10">
              <w:rPr>
                <w:color w:val="000000" w:themeColor="text1"/>
                <w:shd w:val="clear" w:color="auto" w:fill="FFFFFF"/>
                <w:lang w:val="ru-RU"/>
              </w:rPr>
              <w:t>Веселых</w:t>
            </w:r>
            <w:proofErr w:type="gramEnd"/>
            <w:r w:rsidRPr="00A30F10">
              <w:rPr>
                <w:color w:val="000000" w:themeColor="text1"/>
                <w:shd w:val="clear" w:color="auto" w:fill="FFFFFF"/>
                <w:lang w:val="ru-RU"/>
              </w:rPr>
              <w:t xml:space="preserve"> и Находчивых»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</w:t>
            </w:r>
            <w:proofErr w:type="gramStart"/>
            <w:r w:rsidRPr="00A30F10">
              <w:rPr>
                <w:color w:val="000000" w:themeColor="text1"/>
                <w:shd w:val="clear" w:color="auto" w:fill="FFFFFF"/>
                <w:lang w:val="ru-RU"/>
              </w:rPr>
              <w:t>Очумелые</w:t>
            </w:r>
            <w:proofErr w:type="gramEnd"/>
            <w:r w:rsidRPr="00A30F10">
              <w:rPr>
                <w:color w:val="000000" w:themeColor="text1"/>
                <w:shd w:val="clear" w:color="auto" w:fill="FFFFFF"/>
                <w:lang w:val="ru-RU"/>
              </w:rPr>
              <w:t xml:space="preserve"> ручки»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«Театр»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«Веселые нотки»</w:t>
            </w:r>
          </w:p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«Страна информатики»</w:t>
            </w:r>
          </w:p>
        </w:tc>
      </w:tr>
      <w:tr w:rsidR="00A30F10" w:rsidRPr="00E03C8B" w:rsidTr="00A30F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ind w:right="305" w:firstLine="161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Беседы, экскурсии, целевые прогулки, ролевые игры, наблюдения, опыты.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Практикумы, конкурсы, сюжетно- ролевая игра, игра- путешествие.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Участие в творческих конкурсах, в акциях.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Участие и подготовка к мероприятиям.</w:t>
            </w:r>
          </w:p>
          <w:p w:rsidR="00A30F10" w:rsidRPr="006E2D5A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Разработка проектов.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«Дружина юных пожарных»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A30F10">
              <w:rPr>
                <w:color w:val="000000" w:themeColor="text1"/>
                <w:shd w:val="clear" w:color="auto" w:fill="FFFFFF"/>
                <w:lang w:val="ru-RU"/>
              </w:rPr>
              <w:t>«Юный инспектор дорожного движения»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Финансовая грамотность и читательская грамотность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</w:t>
            </w:r>
            <w:proofErr w:type="gramStart"/>
            <w:r w:rsidRPr="00A30F10">
              <w:rPr>
                <w:color w:val="000000" w:themeColor="text1"/>
                <w:lang w:val="ru-RU"/>
              </w:rPr>
              <w:t>Очумелые</w:t>
            </w:r>
            <w:proofErr w:type="gramEnd"/>
            <w:r w:rsidRPr="00A30F10">
              <w:rPr>
                <w:color w:val="000000" w:themeColor="text1"/>
                <w:lang w:val="ru-RU"/>
              </w:rPr>
              <w:t xml:space="preserve"> ручки»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val="ru-RU"/>
              </w:rPr>
            </w:pPr>
          </w:p>
        </w:tc>
      </w:tr>
      <w:tr w:rsidR="00A30F10" w:rsidRPr="006E2D5A" w:rsidTr="00A30F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30F10" w:rsidRPr="006E2D5A" w:rsidRDefault="00A30F10" w:rsidP="00A30F10">
            <w:pPr>
              <w:shd w:val="clear" w:color="auto" w:fill="FFFFFF"/>
              <w:spacing w:line="276" w:lineRule="auto"/>
              <w:ind w:right="305" w:firstLine="161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Духовно- нравственное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0F10" w:rsidRPr="00A30F10" w:rsidRDefault="00A30F10" w:rsidP="00A30F10">
            <w:pPr>
              <w:numPr>
                <w:ilvl w:val="0"/>
                <w:numId w:val="33"/>
              </w:numPr>
              <w:spacing w:before="0" w:beforeAutospacing="0" w:after="200" w:afterAutospacing="0" w:line="276" w:lineRule="auto"/>
              <w:ind w:left="0"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Уроки мужества, тематические классные часы, акции, конкурсы, экскурсии.</w:t>
            </w:r>
          </w:p>
          <w:p w:rsidR="00A30F10" w:rsidRPr="00A30F10" w:rsidRDefault="00A30F10" w:rsidP="00A30F10">
            <w:pPr>
              <w:numPr>
                <w:ilvl w:val="0"/>
                <w:numId w:val="33"/>
              </w:numPr>
              <w:spacing w:before="0" w:beforeAutospacing="0" w:after="200" w:afterAutospacing="0" w:line="276" w:lineRule="auto"/>
              <w:ind w:left="0"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 xml:space="preserve">Классные часы о правилах </w:t>
            </w:r>
            <w:r w:rsidRPr="00A30F10">
              <w:rPr>
                <w:color w:val="000000" w:themeColor="text1"/>
                <w:lang w:val="ru-RU"/>
              </w:rPr>
              <w:lastRenderedPageBreak/>
              <w:t>поведения, о поступках, уроки этики, заочные путешествия, виртуальные экскурсии.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Изучение правил поведения в школе и на улице, о взаимоотношениях в семье.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Составление презентаций и проектов.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Знакомства с предс</w:t>
            </w:r>
            <w:r w:rsidR="00177ADF">
              <w:rPr>
                <w:color w:val="000000" w:themeColor="text1"/>
                <w:lang w:val="ru-RU"/>
              </w:rPr>
              <w:t xml:space="preserve">тавителями разных профессий, классные </w:t>
            </w:r>
            <w:r w:rsidRPr="00A30F10">
              <w:rPr>
                <w:color w:val="000000" w:themeColor="text1"/>
                <w:lang w:val="ru-RU"/>
              </w:rPr>
              <w:t xml:space="preserve"> часы  о роли труда и полезной деятельности, участие в мероприятиях, посвященных традициям и трудовому опыту семьи.</w:t>
            </w:r>
          </w:p>
          <w:p w:rsidR="00A30F10" w:rsidRPr="00A30F10" w:rsidRDefault="00A30F10" w:rsidP="00A30F10">
            <w:pPr>
              <w:shd w:val="clear" w:color="auto" w:fill="FFFFFF"/>
              <w:spacing w:line="276" w:lineRule="auto"/>
              <w:ind w:right="164" w:firstLine="147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Экологические игры, тренинги, праздники, субботники, акции, викторины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F10" w:rsidRPr="00A30F10" w:rsidRDefault="00A30F10" w:rsidP="00A30F1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lastRenderedPageBreak/>
              <w:t>«Познай себя»</w:t>
            </w:r>
          </w:p>
          <w:p w:rsidR="00A30F10" w:rsidRPr="00A30F10" w:rsidRDefault="00A30F10" w:rsidP="00A30F1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«В мире книг»</w:t>
            </w:r>
          </w:p>
          <w:p w:rsidR="00A30F10" w:rsidRPr="00A30F10" w:rsidRDefault="00A30F10" w:rsidP="00A30F1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lastRenderedPageBreak/>
              <w:t>«Художественное слово»</w:t>
            </w:r>
          </w:p>
          <w:p w:rsidR="00A30F10" w:rsidRPr="00A30F10" w:rsidRDefault="00A30F10" w:rsidP="00A30F1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«Любознайка»</w:t>
            </w:r>
          </w:p>
          <w:p w:rsidR="00A30F10" w:rsidRPr="00A30F10" w:rsidRDefault="00A30F10" w:rsidP="00A30F1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A30F10">
              <w:rPr>
                <w:color w:val="000000" w:themeColor="text1"/>
                <w:lang w:val="ru-RU"/>
              </w:rPr>
              <w:t>«Народные промыслы»</w:t>
            </w:r>
          </w:p>
          <w:p w:rsidR="00A30F10" w:rsidRPr="006E2D5A" w:rsidRDefault="00A30F10" w:rsidP="00A30F10">
            <w:pPr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>«Подросток»</w:t>
            </w:r>
          </w:p>
          <w:p w:rsidR="00A30F10" w:rsidRPr="006E2D5A" w:rsidRDefault="00A30F10" w:rsidP="00A30F10">
            <w:pPr>
              <w:spacing w:line="276" w:lineRule="auto"/>
              <w:jc w:val="both"/>
              <w:rPr>
                <w:color w:val="000000" w:themeColor="text1"/>
              </w:rPr>
            </w:pPr>
            <w:r w:rsidRPr="006E2D5A">
              <w:rPr>
                <w:color w:val="000000" w:themeColor="text1"/>
              </w:rPr>
              <w:t xml:space="preserve"> «Народные игры»</w:t>
            </w:r>
          </w:p>
          <w:p w:rsidR="00A30F10" w:rsidRPr="006E2D5A" w:rsidRDefault="00A30F10" w:rsidP="00A30F1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A30F10" w:rsidRPr="006E2D5A" w:rsidRDefault="00A30F10" w:rsidP="00A30F10">
      <w:pPr>
        <w:keepNext/>
        <w:keepLines/>
        <w:widowControl w:val="0"/>
        <w:spacing w:line="276" w:lineRule="auto"/>
        <w:ind w:right="40"/>
        <w:jc w:val="both"/>
        <w:outlineLvl w:val="3"/>
        <w:rPr>
          <w:color w:val="000000" w:themeColor="text1"/>
          <w:lang w:bidi="ru-RU"/>
        </w:rPr>
      </w:pPr>
    </w:p>
    <w:p w:rsidR="00A30F10" w:rsidRDefault="00A30F10" w:rsidP="00A30F10">
      <w:pPr>
        <w:spacing w:line="276" w:lineRule="auto"/>
        <w:jc w:val="both"/>
        <w:rPr>
          <w:color w:val="000000" w:themeColor="text1"/>
          <w:lang w:val="ru-RU"/>
        </w:rPr>
      </w:pPr>
      <w:r w:rsidRPr="00A30F10">
        <w:rPr>
          <w:color w:val="000000" w:themeColor="text1"/>
          <w:lang w:val="ru-RU"/>
        </w:rPr>
        <w:t xml:space="preserve">       Участие детей во внеурочной деятельности помогает развивать основные учебные навыки умения учиться, организовывать свою деятельность, взаимодействовать с педагогами и сверстниками, навыки умения ставить перед собой цели и следовать им в учебной и иной деятельности, заботиться о своём здоровье. </w:t>
      </w:r>
    </w:p>
    <w:p w:rsidR="00606E7E" w:rsidRPr="00A30F10" w:rsidRDefault="00606E7E" w:rsidP="00A30F10">
      <w:pPr>
        <w:spacing w:line="276" w:lineRule="auto"/>
        <w:ind w:firstLine="720"/>
        <w:jc w:val="both"/>
        <w:rPr>
          <w:color w:val="000000" w:themeColor="text1"/>
          <w:lang w:val="ru-RU"/>
        </w:rPr>
      </w:pPr>
      <w:r w:rsidRPr="00EE2B5D">
        <w:rPr>
          <w:rFonts w:hAnsi="Times New Roman" w:cs="Times New Roman"/>
          <w:color w:val="000000" w:themeColor="text1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tbl>
      <w:tblPr>
        <w:tblStyle w:val="a6"/>
        <w:tblW w:w="0" w:type="auto"/>
        <w:tblLook w:val="04A0"/>
      </w:tblPr>
      <w:tblGrid>
        <w:gridCol w:w="3652"/>
        <w:gridCol w:w="1635"/>
        <w:gridCol w:w="3686"/>
      </w:tblGrid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Наименование кружка, секции </w:t>
            </w:r>
          </w:p>
        </w:tc>
        <w:tc>
          <w:tcPr>
            <w:tcW w:w="1559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кружке </w:t>
            </w:r>
          </w:p>
        </w:tc>
        <w:tc>
          <w:tcPr>
            <w:tcW w:w="3686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 И О педагога </w:t>
            </w:r>
          </w:p>
        </w:tc>
      </w:tr>
      <w:tr w:rsidR="00022AB2" w:rsidRPr="008C452C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Волейбол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3686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Запеко М.Г., Никитин А.А., Лейкина С.А.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Баскетбол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Никитин А.А. 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Пионербол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686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Никитин А.А.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Мини-футбол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686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Никитин А.А.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Очумелые</w:t>
            </w:r>
            <w:proofErr w:type="gramEnd"/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ручки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686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Минина Е.Л.</w:t>
            </w:r>
          </w:p>
        </w:tc>
      </w:tr>
      <w:tr w:rsidR="00022AB2" w:rsidRPr="008C452C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Гармония (</w:t>
            </w:r>
            <w:proofErr w:type="gramStart"/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танцевальный</w:t>
            </w:r>
            <w:proofErr w:type="gramEnd"/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кружек)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79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Крыжановская Н.В.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Дмитриева И.А. 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Веселые нотки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Минина Е.Л.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827450">
            <w:pPr>
              <w:spacing w:before="100" w:after="10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Финансовая грамотность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387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Белявская С.С.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Дмитриева И.А. 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Кричко И.А. 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Читательская грамотность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387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Белявская С.С.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Вологжанина Н.Ю.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Лейкина С.А.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Семьеведение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75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Минина Е.Л.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Театр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183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Безлаковская Е.</w:t>
            </w:r>
            <w:r w:rsidR="009C5428"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Зеленая планета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9C5428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Страна информатики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Быкова Е.А. </w:t>
            </w:r>
          </w:p>
        </w:tc>
      </w:tr>
      <w:tr w:rsidR="00022AB2" w:rsidRPr="008C452C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Билет в будущее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183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Молокова А.А. 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Лейкина С.А.</w:t>
            </w:r>
          </w:p>
        </w:tc>
      </w:tr>
      <w:tr w:rsidR="00022AB2" w:rsidRPr="008C452C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Тропинка в профессию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163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Молокова А.А. 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Лейкина С.А.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Я - исследователь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Молокова О.В.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Школа добрых дел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163</w:t>
            </w:r>
          </w:p>
        </w:tc>
        <w:tc>
          <w:tcPr>
            <w:tcW w:w="3686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Минина Е.Л.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гостях у сказки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Васильева В.Г.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Чешейко Т.Д.</w:t>
            </w:r>
          </w:p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Вологжанина Н.Ю.</w:t>
            </w:r>
          </w:p>
        </w:tc>
      </w:tr>
      <w:tr w:rsidR="00022AB2" w:rsidRPr="00EE2B5D" w:rsidTr="00022AB2">
        <w:tc>
          <w:tcPr>
            <w:tcW w:w="3652" w:type="dxa"/>
          </w:tcPr>
          <w:p w:rsidR="00827450" w:rsidRPr="00EE2B5D" w:rsidRDefault="00827450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 страницами учебника математики </w:t>
            </w:r>
          </w:p>
        </w:tc>
        <w:tc>
          <w:tcPr>
            <w:tcW w:w="1559" w:type="dxa"/>
          </w:tcPr>
          <w:p w:rsidR="00827450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3686" w:type="dxa"/>
          </w:tcPr>
          <w:p w:rsidR="00827450" w:rsidRPr="00EE2B5D" w:rsidRDefault="00827450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Корнева Г.Д. 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Азбука здоровья 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3686" w:type="dxa"/>
          </w:tcPr>
          <w:p w:rsidR="009C5428" w:rsidRPr="00EE2B5D" w:rsidRDefault="009C5428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Никитин А.А.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Школа КВН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3686" w:type="dxa"/>
          </w:tcPr>
          <w:p w:rsidR="009C5428" w:rsidRPr="00EE2B5D" w:rsidRDefault="009C5428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Безлаковская Е.А.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3686" w:type="dxa"/>
          </w:tcPr>
          <w:p w:rsidR="009C5428" w:rsidRPr="00EE2B5D" w:rsidRDefault="00022AB2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Радкин В.А.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606E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ДЮП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6" w:type="dxa"/>
          </w:tcPr>
          <w:p w:rsidR="009C5428" w:rsidRPr="00EE2B5D" w:rsidRDefault="00022AB2" w:rsidP="00827450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Радкин В.А.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022AB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Настольный те</w:t>
            </w:r>
            <w:r w:rsidR="0048247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нис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6" w:type="dxa"/>
          </w:tcPr>
          <w:p w:rsidR="009C5428" w:rsidRPr="00EE2B5D" w:rsidRDefault="009C5428" w:rsidP="00022AB2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Радкин В.А.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022AB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Занимательная химия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686" w:type="dxa"/>
          </w:tcPr>
          <w:p w:rsidR="009C5428" w:rsidRPr="00EE2B5D" w:rsidRDefault="009C5428" w:rsidP="00022AB2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Хохлова Л.Г.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022AB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Юный химик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</w:tcPr>
          <w:p w:rsidR="009C5428" w:rsidRPr="00EE2B5D" w:rsidRDefault="009C5428" w:rsidP="00022AB2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Хохлова Л.Г.</w:t>
            </w:r>
          </w:p>
        </w:tc>
      </w:tr>
      <w:tr w:rsidR="00022AB2" w:rsidRPr="00EE2B5D" w:rsidTr="00022AB2">
        <w:tc>
          <w:tcPr>
            <w:tcW w:w="3652" w:type="dxa"/>
          </w:tcPr>
          <w:p w:rsidR="009C5428" w:rsidRPr="00EE2B5D" w:rsidRDefault="009C5428" w:rsidP="00022AB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биология</w:t>
            </w:r>
          </w:p>
        </w:tc>
        <w:tc>
          <w:tcPr>
            <w:tcW w:w="1559" w:type="dxa"/>
          </w:tcPr>
          <w:p w:rsidR="009C5428" w:rsidRPr="00EE2B5D" w:rsidRDefault="009C5428" w:rsidP="00022AB2">
            <w:pPr>
              <w:spacing w:beforeAutospacing="0" w:afterAutospacing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686" w:type="dxa"/>
          </w:tcPr>
          <w:p w:rsidR="009C5428" w:rsidRPr="00EE2B5D" w:rsidRDefault="009C5428" w:rsidP="00022AB2">
            <w:pPr>
              <w:spacing w:beforeAutospacing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2B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Одинцова Н.А.</w:t>
            </w:r>
          </w:p>
        </w:tc>
      </w:tr>
    </w:tbl>
    <w:p w:rsidR="00606E7E" w:rsidRPr="00EE2B5D" w:rsidRDefault="00606E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E7E" w:rsidRPr="00EE2B5D" w:rsidRDefault="00606E7E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B5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E2B5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E2B5D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EE2B5D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06E7E" w:rsidRPr="00606E7E" w:rsidRDefault="00606E7E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B5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EE2B5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E2B5D">
        <w:rPr>
          <w:rFonts w:hAnsi="Times New Roman" w:cs="Times New Roman"/>
          <w:color w:val="000000"/>
          <w:sz w:val="24"/>
          <w:szCs w:val="24"/>
          <w:lang w:val="ru-RU"/>
        </w:rPr>
        <w:t>», одобренной р</w:t>
      </w:r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 xml:space="preserve">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606E7E" w:rsidRPr="00827450" w:rsidRDefault="00606E7E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проведено 1</w:t>
      </w:r>
      <w:r w:rsidR="00BA3D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в каждом классе. </w:t>
      </w:r>
      <w:r w:rsidRPr="00827450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82745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827450">
        <w:rPr>
          <w:rFonts w:hAnsi="Times New Roman" w:cs="Times New Roman"/>
          <w:color w:val="000000"/>
          <w:sz w:val="24"/>
          <w:szCs w:val="24"/>
          <w:lang w:val="ru-RU"/>
        </w:rPr>
        <w:t>» в 1–11-х классах:</w:t>
      </w:r>
    </w:p>
    <w:p w:rsidR="00606E7E" w:rsidRPr="00606E7E" w:rsidRDefault="00606E7E" w:rsidP="00022AB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606E7E" w:rsidRPr="00606E7E" w:rsidRDefault="00606E7E" w:rsidP="00022AB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606E7E" w:rsidRPr="00827450" w:rsidRDefault="00606E7E" w:rsidP="00022AB2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606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7ADF" w:rsidRDefault="00177ADF" w:rsidP="00022AB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7ADF" w:rsidRDefault="00177ADF" w:rsidP="00022AB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122A" w:rsidRPr="00DC2150" w:rsidRDefault="00027F98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5038B3" w:rsidRDefault="00027F98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5038B3" w:rsidRPr="005038B3" w:rsidRDefault="005038B3" w:rsidP="005038B3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38B3">
        <w:rPr>
          <w:color w:val="000000" w:themeColor="text1"/>
          <w:lang w:val="ru-RU"/>
        </w:rPr>
        <w:t>Цель воспитательной работы: формирование творческой, социально адаптированной личности учащегося, обладающей интеллектуальной, этической, коммуникативной культурой и обладающей потребностью в здоровом образе жизни</w:t>
      </w:r>
    </w:p>
    <w:p w:rsidR="00D1122A" w:rsidRPr="00DC2150" w:rsidRDefault="00027F98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D1122A" w:rsidRDefault="00027F98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DC2150">
        <w:rPr>
          <w:lang w:val="ru-RU"/>
        </w:rPr>
        <w:br/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DC2150">
        <w:rPr>
          <w:lang w:val="ru-RU"/>
        </w:rPr>
        <w:br/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</w:t>
      </w:r>
      <w:r w:rsidR="00177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DC2150">
        <w:rPr>
          <w:lang w:val="ru-RU"/>
        </w:rPr>
        <w:br/>
      </w: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DC2150">
        <w:rPr>
          <w:lang w:val="ru-RU"/>
        </w:rPr>
        <w:br/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DC2150">
        <w:rPr>
          <w:lang w:val="ru-RU"/>
        </w:rPr>
        <w:br/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DC2150">
        <w:rPr>
          <w:lang w:val="ru-RU"/>
        </w:rPr>
        <w:br/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DC2150">
        <w:rPr>
          <w:lang w:val="ru-RU"/>
        </w:rPr>
        <w:br/>
      </w: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DC2150">
        <w:rPr>
          <w:lang w:val="ru-RU"/>
        </w:rPr>
        <w:br/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DC2150">
        <w:rPr>
          <w:lang w:val="ru-RU"/>
        </w:rPr>
        <w:br/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5038B3" w:rsidRPr="005038B3" w:rsidRDefault="005038B3" w:rsidP="005038B3">
      <w:pPr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Деятельностными компонентами воспитательной системы школы являются следующие сферы деятельности:</w:t>
      </w:r>
    </w:p>
    <w:p w:rsidR="005038B3" w:rsidRPr="006E2D5A" w:rsidRDefault="005038B3" w:rsidP="005038B3">
      <w:pPr>
        <w:numPr>
          <w:ilvl w:val="0"/>
          <w:numId w:val="39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color w:val="000000" w:themeColor="text1"/>
        </w:rPr>
      </w:pPr>
      <w:r w:rsidRPr="006E2D5A">
        <w:rPr>
          <w:rFonts w:eastAsia="Calibri"/>
          <w:color w:val="000000" w:themeColor="text1"/>
        </w:rPr>
        <w:t>воспитывающая среда;</w:t>
      </w:r>
    </w:p>
    <w:p w:rsidR="005038B3" w:rsidRPr="006E2D5A" w:rsidRDefault="005038B3" w:rsidP="005038B3">
      <w:pPr>
        <w:numPr>
          <w:ilvl w:val="0"/>
          <w:numId w:val="39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color w:val="000000" w:themeColor="text1"/>
        </w:rPr>
      </w:pPr>
      <w:r w:rsidRPr="006E2D5A">
        <w:rPr>
          <w:rFonts w:eastAsia="Calibri"/>
          <w:color w:val="000000" w:themeColor="text1"/>
        </w:rPr>
        <w:t>учебная деятельность;</w:t>
      </w:r>
    </w:p>
    <w:p w:rsidR="005038B3" w:rsidRPr="006E2D5A" w:rsidRDefault="005038B3" w:rsidP="005038B3">
      <w:pPr>
        <w:numPr>
          <w:ilvl w:val="0"/>
          <w:numId w:val="39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color w:val="000000" w:themeColor="text1"/>
        </w:rPr>
      </w:pPr>
      <w:r w:rsidRPr="006E2D5A">
        <w:rPr>
          <w:rFonts w:eastAsia="Calibri"/>
          <w:color w:val="000000" w:themeColor="text1"/>
        </w:rPr>
        <w:t>внеклассная работа;</w:t>
      </w:r>
    </w:p>
    <w:p w:rsidR="005038B3" w:rsidRPr="006E2D5A" w:rsidRDefault="005038B3" w:rsidP="005038B3">
      <w:pPr>
        <w:numPr>
          <w:ilvl w:val="0"/>
          <w:numId w:val="39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color w:val="000000" w:themeColor="text1"/>
        </w:rPr>
      </w:pPr>
      <w:r w:rsidRPr="006E2D5A">
        <w:rPr>
          <w:rFonts w:eastAsia="Calibri"/>
          <w:color w:val="000000" w:themeColor="text1"/>
        </w:rPr>
        <w:t>система дополнительного образования</w:t>
      </w:r>
    </w:p>
    <w:p w:rsidR="005038B3" w:rsidRPr="006E2D5A" w:rsidRDefault="005038B3" w:rsidP="005038B3">
      <w:pPr>
        <w:numPr>
          <w:ilvl w:val="0"/>
          <w:numId w:val="39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color w:val="000000" w:themeColor="text1"/>
        </w:rPr>
      </w:pPr>
      <w:proofErr w:type="gramStart"/>
      <w:r w:rsidRPr="006E2D5A">
        <w:rPr>
          <w:rFonts w:eastAsia="Calibri"/>
          <w:color w:val="000000" w:themeColor="text1"/>
        </w:rPr>
        <w:t>внеурочная</w:t>
      </w:r>
      <w:proofErr w:type="gramEnd"/>
      <w:r w:rsidRPr="006E2D5A">
        <w:rPr>
          <w:rFonts w:eastAsia="Calibri"/>
          <w:color w:val="000000" w:themeColor="text1"/>
        </w:rPr>
        <w:t xml:space="preserve"> деятельность.</w:t>
      </w:r>
    </w:p>
    <w:p w:rsidR="005038B3" w:rsidRPr="005038B3" w:rsidRDefault="005038B3" w:rsidP="005038B3">
      <w:pPr>
        <w:spacing w:line="276" w:lineRule="auto"/>
        <w:ind w:left="360"/>
        <w:jc w:val="both"/>
        <w:rPr>
          <w:b/>
          <w:bCs/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.</w:t>
      </w:r>
      <w:r w:rsidRPr="005038B3">
        <w:rPr>
          <w:b/>
          <w:bCs/>
          <w:color w:val="000000" w:themeColor="text1"/>
          <w:lang w:val="ru-RU"/>
        </w:rPr>
        <w:t>Приоритетными направлениями воспитательной работы являются:</w:t>
      </w:r>
    </w:p>
    <w:p w:rsidR="005038B3" w:rsidRPr="00FB25F4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>П</w:t>
      </w:r>
      <w:r w:rsidRPr="00FB25F4">
        <w:rPr>
          <w:rFonts w:eastAsia="MS Mincho"/>
          <w:color w:val="000000" w:themeColor="text1"/>
          <w:lang w:eastAsia="ja-JP"/>
        </w:rPr>
        <w:t>атриотическое</w:t>
      </w:r>
      <w:r>
        <w:rPr>
          <w:rFonts w:eastAsia="MS Mincho"/>
          <w:color w:val="000000" w:themeColor="text1"/>
          <w:lang w:eastAsia="ja-JP"/>
        </w:rPr>
        <w:t xml:space="preserve"> воспитание</w:t>
      </w:r>
    </w:p>
    <w:p w:rsidR="005038B3" w:rsidRPr="006E2D5A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>Гражданское воспитание</w:t>
      </w:r>
    </w:p>
    <w:p w:rsidR="005038B3" w:rsidRPr="006E2D5A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lastRenderedPageBreak/>
        <w:t>Духовно-нравственное воспитание</w:t>
      </w:r>
    </w:p>
    <w:p w:rsidR="005038B3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>Э</w:t>
      </w:r>
      <w:r w:rsidRPr="006E2D5A">
        <w:rPr>
          <w:rFonts w:eastAsia="MS Mincho"/>
          <w:color w:val="000000" w:themeColor="text1"/>
          <w:lang w:eastAsia="ja-JP"/>
        </w:rPr>
        <w:t>стетическое</w:t>
      </w:r>
      <w:r>
        <w:rPr>
          <w:rFonts w:eastAsia="MS Mincho"/>
          <w:color w:val="000000" w:themeColor="text1"/>
          <w:lang w:eastAsia="ja-JP"/>
        </w:rPr>
        <w:t xml:space="preserve"> воспитание</w:t>
      </w:r>
    </w:p>
    <w:p w:rsidR="005038B3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>Ценности научного познания</w:t>
      </w:r>
    </w:p>
    <w:p w:rsidR="005038B3" w:rsidRPr="005038B3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val="ru-RU" w:eastAsia="ja-JP"/>
        </w:rPr>
      </w:pPr>
      <w:r w:rsidRPr="005038B3">
        <w:rPr>
          <w:rFonts w:eastAsia="MS Mincho"/>
          <w:color w:val="000000" w:themeColor="text1"/>
          <w:lang w:val="ru-RU" w:eastAsia="ja-JP"/>
        </w:rPr>
        <w:t>Формирование культуры здоровья и эмоционального благополучия</w:t>
      </w:r>
    </w:p>
    <w:p w:rsidR="005038B3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>Трудовое воспитание</w:t>
      </w:r>
    </w:p>
    <w:p w:rsidR="005038B3" w:rsidRPr="00FB25F4" w:rsidRDefault="005038B3" w:rsidP="005038B3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>Экологическое воспитание</w:t>
      </w:r>
    </w:p>
    <w:p w:rsidR="005038B3" w:rsidRPr="005038B3" w:rsidRDefault="005038B3" w:rsidP="005038B3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5038B3">
        <w:rPr>
          <w:rFonts w:eastAsia="MS Mincho"/>
          <w:color w:val="000000" w:themeColor="text1"/>
          <w:lang w:val="ru-RU" w:eastAsia="ja-JP"/>
        </w:rPr>
        <w:t>Реализацию данных направлений осуществляют классные руководители 1-11 классов, учителя-предметники, учителя дополнительного образования, педагог – психолог, социальный педагог, библиотекарь.</w:t>
      </w:r>
    </w:p>
    <w:p w:rsidR="005038B3" w:rsidRPr="005038B3" w:rsidRDefault="005038B3" w:rsidP="005038B3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 xml:space="preserve">Все направления воспитательной работы позволяют осуществлять личностно - 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Ключевые творческие дела - это основа организационно-массовой работы, мероприятия, которые отражают традиции школы:  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rFonts w:eastAsia="MS Mincho"/>
          <w:color w:val="000000" w:themeColor="text1"/>
          <w:lang w:eastAsia="ja-JP"/>
        </w:rPr>
        <w:t>День Знаний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rFonts w:eastAsia="MS Mincho"/>
          <w:color w:val="000000" w:themeColor="text1"/>
          <w:lang w:eastAsia="ja-JP"/>
        </w:rPr>
        <w:t>День самоуправления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rFonts w:eastAsia="MS Mincho"/>
          <w:color w:val="000000" w:themeColor="text1"/>
          <w:lang w:eastAsia="ja-JP"/>
        </w:rPr>
        <w:t>Концерт ко Дню Матери</w:t>
      </w:r>
    </w:p>
    <w:p w:rsidR="005038B3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rFonts w:eastAsia="MS Mincho"/>
          <w:color w:val="000000" w:themeColor="text1"/>
          <w:lang w:eastAsia="ja-JP"/>
        </w:rPr>
        <w:t>Концерт ко Дню учителя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>День коммерсанта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rFonts w:eastAsia="MS Mincho"/>
          <w:color w:val="000000" w:themeColor="text1"/>
          <w:lang w:eastAsia="ja-JP"/>
        </w:rPr>
        <w:t>Уроки Мужества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color w:val="000000" w:themeColor="text1"/>
        </w:rPr>
        <w:t>Новогодний утренник, вечер (1-4кл.);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color w:val="000000" w:themeColor="text1"/>
        </w:rPr>
        <w:t>Новогодний вечер (5-11кл)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>
        <w:rPr>
          <w:color w:val="000000" w:themeColor="text1"/>
        </w:rPr>
        <w:t>Акция «Письмо солдату</w:t>
      </w:r>
      <w:r w:rsidRPr="006E2D5A">
        <w:rPr>
          <w:color w:val="000000" w:themeColor="text1"/>
        </w:rPr>
        <w:t>»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color w:val="000000" w:themeColor="text1"/>
        </w:rPr>
        <w:t>Акция «Покормите птиц»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>
        <w:rPr>
          <w:color w:val="000000" w:themeColor="text1"/>
        </w:rPr>
        <w:t>Всемирный д</w:t>
      </w:r>
      <w:r w:rsidRPr="006E2D5A">
        <w:rPr>
          <w:color w:val="000000" w:themeColor="text1"/>
        </w:rPr>
        <w:t>ень Здоровья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proofErr w:type="gramStart"/>
      <w:r w:rsidRPr="006E2D5A">
        <w:rPr>
          <w:color w:val="000000" w:themeColor="text1"/>
        </w:rPr>
        <w:t>Смотр  песни</w:t>
      </w:r>
      <w:proofErr w:type="gramEnd"/>
      <w:r w:rsidRPr="006E2D5A">
        <w:rPr>
          <w:color w:val="000000" w:themeColor="text1"/>
        </w:rPr>
        <w:t xml:space="preserve"> и строя.</w:t>
      </w:r>
    </w:p>
    <w:p w:rsidR="005038B3" w:rsidRPr="006E2D5A" w:rsidRDefault="005038B3" w:rsidP="005038B3">
      <w:pPr>
        <w:numPr>
          <w:ilvl w:val="0"/>
          <w:numId w:val="34"/>
        </w:numPr>
        <w:suppressAutoHyphens/>
        <w:spacing w:before="0" w:beforeAutospacing="0" w:after="200" w:afterAutospacing="0" w:line="276" w:lineRule="auto"/>
        <w:contextualSpacing/>
        <w:jc w:val="both"/>
        <w:rPr>
          <w:color w:val="000000" w:themeColor="text1"/>
        </w:rPr>
      </w:pPr>
      <w:r w:rsidRPr="006E2D5A">
        <w:rPr>
          <w:color w:val="000000" w:themeColor="text1"/>
        </w:rPr>
        <w:t>Акция "Бессмертный полк"</w:t>
      </w:r>
    </w:p>
    <w:p w:rsidR="005038B3" w:rsidRPr="006E2D5A" w:rsidRDefault="005038B3" w:rsidP="005038B3">
      <w:pPr>
        <w:numPr>
          <w:ilvl w:val="0"/>
          <w:numId w:val="34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rFonts w:eastAsia="MS Mincho"/>
          <w:color w:val="000000" w:themeColor="text1"/>
          <w:lang w:eastAsia="ja-JP"/>
        </w:rPr>
        <w:t>Концерт к 9 мая</w:t>
      </w:r>
    </w:p>
    <w:p w:rsidR="005038B3" w:rsidRPr="006E2D5A" w:rsidRDefault="005038B3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 w:rsidRPr="006E2D5A">
        <w:rPr>
          <w:color w:val="000000" w:themeColor="text1"/>
        </w:rPr>
        <w:t>Торжест</w:t>
      </w:r>
      <w:r>
        <w:rPr>
          <w:color w:val="000000" w:themeColor="text1"/>
        </w:rPr>
        <w:t>венная линейка  «Последни</w:t>
      </w:r>
      <w:r w:rsidRPr="006E2D5A">
        <w:rPr>
          <w:color w:val="000000" w:themeColor="text1"/>
        </w:rPr>
        <w:t>й звонок</w:t>
      </w:r>
      <w:r>
        <w:rPr>
          <w:color w:val="000000" w:themeColor="text1"/>
        </w:rPr>
        <w:t>»</w:t>
      </w:r>
    </w:p>
    <w:p w:rsidR="005038B3" w:rsidRPr="006E2D5A" w:rsidRDefault="0048247C" w:rsidP="005038B3">
      <w:pPr>
        <w:numPr>
          <w:ilvl w:val="0"/>
          <w:numId w:val="38"/>
        </w:numPr>
        <w:suppressAutoHyphens/>
        <w:spacing w:before="0" w:beforeAutospacing="0" w:after="200" w:afterAutospacing="0" w:line="276" w:lineRule="auto"/>
        <w:contextualSpacing/>
        <w:jc w:val="both"/>
        <w:rPr>
          <w:rFonts w:eastAsia="MS Mincho"/>
          <w:color w:val="000000" w:themeColor="text1"/>
          <w:lang w:eastAsia="ja-JP"/>
        </w:rPr>
      </w:pPr>
      <w:r>
        <w:rPr>
          <w:color w:val="000000" w:themeColor="text1"/>
        </w:rPr>
        <w:t>Выпускной вечер</w:t>
      </w:r>
    </w:p>
    <w:p w:rsidR="005038B3" w:rsidRPr="005038B3" w:rsidRDefault="005038B3" w:rsidP="005038B3">
      <w:pPr>
        <w:suppressAutoHyphens/>
        <w:spacing w:line="276" w:lineRule="auto"/>
        <w:contextualSpacing/>
        <w:jc w:val="both"/>
        <w:rPr>
          <w:rFonts w:eastAsia="MS Mincho"/>
          <w:color w:val="000000" w:themeColor="text1"/>
          <w:lang w:val="ru-RU" w:eastAsia="ja-JP"/>
        </w:rPr>
      </w:pPr>
      <w:r w:rsidRPr="005038B3">
        <w:rPr>
          <w:color w:val="000000" w:themeColor="text1"/>
          <w:lang w:val="ru-RU"/>
        </w:rPr>
        <w:t xml:space="preserve">     Воспитательная работа в 2022 году проводилась согласно плану школы и плану Управления образования Тайшетского района, запланированные мероприятия и акции проводились и согласно школьному плану работы, и по линии УО.</w:t>
      </w:r>
    </w:p>
    <w:p w:rsidR="005038B3" w:rsidRPr="005038B3" w:rsidRDefault="005038B3" w:rsidP="005038B3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rFonts w:eastAsia="MS Mincho"/>
          <w:color w:val="000000" w:themeColor="text1"/>
          <w:lang w:val="ru-RU" w:eastAsia="ja-JP"/>
        </w:rPr>
        <w:t xml:space="preserve">       В МКОУ Новобирюсинской СОШ за отчетный период проводилось большое количество воспитательных мероприятий: </w:t>
      </w:r>
      <w:r w:rsidRPr="005038B3">
        <w:rPr>
          <w:color w:val="000000" w:themeColor="text1"/>
          <w:lang w:val="ru-RU"/>
        </w:rPr>
        <w:t xml:space="preserve">лекции-беседы, профилактические беседы с участием различных специалистов, профилактические недели, тематические выставки, тематические классные часы, показ презентаций разной тематической направленности, спортивные мероприятия, онлайн-уроки в рамках внеурочной деятельности, реализовывались проекты «Киноуроки в школе», «Билет в будущее». </w:t>
      </w:r>
    </w:p>
    <w:p w:rsidR="005038B3" w:rsidRPr="005038B3" w:rsidRDefault="005038B3" w:rsidP="005038B3">
      <w:pPr>
        <w:shd w:val="clear" w:color="auto" w:fill="FFFFFF"/>
        <w:spacing w:line="276" w:lineRule="auto"/>
        <w:jc w:val="both"/>
        <w:rPr>
          <w:b/>
          <w:color w:val="000000" w:themeColor="text1"/>
          <w:lang w:val="ru-RU"/>
        </w:rPr>
      </w:pPr>
      <w:r w:rsidRPr="005038B3">
        <w:rPr>
          <w:color w:val="000000" w:themeColor="text1"/>
          <w:shd w:val="clear" w:color="auto" w:fill="FFFFFF"/>
          <w:lang w:val="ru-RU"/>
        </w:rPr>
        <w:lastRenderedPageBreak/>
        <w:t>В рамках плана мероприятий по реализации Концепции информационной безопасности детей в нашей школе ежегодно проходит</w:t>
      </w:r>
      <w:r w:rsidRPr="006E2D5A">
        <w:rPr>
          <w:color w:val="000000" w:themeColor="text1"/>
          <w:shd w:val="clear" w:color="auto" w:fill="FFFFFF"/>
        </w:rPr>
        <w:t> </w:t>
      </w:r>
      <w:hyperlink r:id="rId7" w:tgtFrame="_blank" w:history="1">
        <w:r w:rsidRPr="005038B3">
          <w:rPr>
            <w:color w:val="000000" w:themeColor="text1"/>
            <w:u w:val="single"/>
            <w:bdr w:val="none" w:sz="0" w:space="0" w:color="auto" w:frame="1"/>
            <w:shd w:val="clear" w:color="auto" w:fill="FFFFFF"/>
            <w:lang w:val="ru-RU"/>
          </w:rPr>
          <w:t>Единый урок безопасности в сети Интернет</w:t>
        </w:r>
      </w:hyperlink>
      <w:r w:rsidRPr="005038B3">
        <w:rPr>
          <w:color w:val="000000" w:themeColor="text1"/>
          <w:u w:val="single"/>
          <w:shd w:val="clear" w:color="auto" w:fill="FFFFFF"/>
          <w:lang w:val="ru-RU"/>
        </w:rPr>
        <w:t>,</w:t>
      </w:r>
      <w:r w:rsidRPr="005038B3">
        <w:rPr>
          <w:color w:val="000000" w:themeColor="text1"/>
          <w:shd w:val="clear" w:color="auto" w:fill="FFFFFF"/>
          <w:lang w:val="ru-RU"/>
        </w:rPr>
        <w:t xml:space="preserve"> Урок цифры. Для формирования </w:t>
      </w:r>
      <w:r w:rsidRPr="005038B3">
        <w:rPr>
          <w:color w:val="000000" w:themeColor="text1"/>
          <w:lang w:val="ru-RU"/>
        </w:rPr>
        <w:t xml:space="preserve">у старшеклассников навыков профессионального самоопределения используются Всероссийские открытые онлайн - уроки на портале «ПроеКТОриЯ», «Уроки по профориентации», </w:t>
      </w:r>
    </w:p>
    <w:p w:rsidR="005038B3" w:rsidRPr="005038B3" w:rsidRDefault="005038B3" w:rsidP="005038B3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 xml:space="preserve"> Также особое внимание уделялось профилактике детского травматизма </w:t>
      </w:r>
      <w:proofErr w:type="gramStart"/>
      <w:r w:rsidRPr="005038B3">
        <w:rPr>
          <w:color w:val="000000" w:themeColor="text1"/>
          <w:lang w:val="ru-RU"/>
        </w:rPr>
        <w:t>на ж</w:t>
      </w:r>
      <w:proofErr w:type="gramEnd"/>
      <w:r w:rsidRPr="005038B3">
        <w:rPr>
          <w:color w:val="000000" w:themeColor="text1"/>
          <w:lang w:val="ru-RU"/>
        </w:rPr>
        <w:t xml:space="preserve">/д транспорте и автодороге, пожарной безопасности. Регулярно проводились инструктажи по т/б, </w:t>
      </w:r>
      <w:proofErr w:type="gramStart"/>
      <w:r w:rsidRPr="005038B3">
        <w:rPr>
          <w:color w:val="000000" w:themeColor="text1"/>
          <w:lang w:val="ru-RU"/>
        </w:rPr>
        <w:t>поведении</w:t>
      </w:r>
      <w:proofErr w:type="gramEnd"/>
      <w:r w:rsidRPr="005038B3">
        <w:rPr>
          <w:color w:val="000000" w:themeColor="text1"/>
          <w:lang w:val="ru-RU"/>
        </w:rPr>
        <w:t xml:space="preserve"> на льду, на дороге, на территории железной станции, беседы с представителями ведомственных структур.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 w:themeColor="text1"/>
          <w:lang w:val="ru-RU"/>
        </w:rPr>
      </w:pPr>
      <w:r w:rsidRPr="005038B3">
        <w:rPr>
          <w:b/>
          <w:color w:val="000000" w:themeColor="text1"/>
          <w:lang w:val="ru-RU"/>
        </w:rPr>
        <w:t xml:space="preserve">Используемые технологии воспитания: 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- Технология личностно-ориентированного подхода;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- Технология коллективного взаимодействия школьников;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- Коммуникативная технология;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- Здоровьесберегающая технология;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- Технология воспитания творчеством;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- Технология диагностики развития личности;</w:t>
      </w:r>
    </w:p>
    <w:p w:rsidR="005038B3" w:rsidRPr="005038B3" w:rsidRDefault="005038B3" w:rsidP="005038B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>- Игровая технология.</w:t>
      </w:r>
    </w:p>
    <w:p w:rsidR="005038B3" w:rsidRPr="005038B3" w:rsidRDefault="005038B3" w:rsidP="005038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olor w:val="000000" w:themeColor="text1"/>
          <w:lang w:val="ru-RU"/>
        </w:rPr>
      </w:pPr>
      <w:r w:rsidRPr="005038B3">
        <w:rPr>
          <w:b/>
          <w:bCs/>
          <w:color w:val="000000" w:themeColor="text1"/>
          <w:lang w:val="ru-RU"/>
        </w:rPr>
        <w:t>Используемые формы работы:</w:t>
      </w:r>
    </w:p>
    <w:p w:rsidR="005038B3" w:rsidRPr="005038B3" w:rsidRDefault="005038B3" w:rsidP="005038B3">
      <w:pPr>
        <w:spacing w:line="276" w:lineRule="auto"/>
        <w:jc w:val="both"/>
        <w:rPr>
          <w:color w:val="000000" w:themeColor="text1"/>
          <w:lang w:val="ru-RU"/>
        </w:rPr>
      </w:pPr>
      <w:r w:rsidRPr="005038B3">
        <w:rPr>
          <w:color w:val="000000" w:themeColor="text1"/>
          <w:lang w:val="ru-RU"/>
        </w:rPr>
        <w:t xml:space="preserve">       Постоянно совершенствуются и обновляются формы организации воспитательной работы. </w:t>
      </w:r>
      <w:r w:rsidRPr="005038B3">
        <w:rPr>
          <w:color w:val="000000" w:themeColor="text1"/>
          <w:shd w:val="clear" w:color="auto" w:fill="FFFFFF"/>
          <w:lang w:val="ru-RU"/>
        </w:rPr>
        <w:t>В школе сложилась определенная система традиционных форм воспитательной работы. Хорошей традицией стали, например,</w:t>
      </w:r>
      <w:r w:rsidRPr="005038B3">
        <w:rPr>
          <w:color w:val="000000" w:themeColor="text1"/>
          <w:lang w:val="ru-RU"/>
        </w:rPr>
        <w:t xml:space="preserve"> общественно-полезная деятельность, трудовые десанты, акции. С целью пропаганды здорового образа жизни используются следующие формы: спортивные мероприятия, походы, прогулки на свежем воздухе, Дни Здоровья, динамические паузы, физминутки, спортивные соревнования, классные часы, часы общения, туристические слеты.  В целях формирования нравственного сознания, воспитание и развитие нравственных чувств используются такие формы как: урок, внеклассные занятия, беседы, диспуты, круглый стол, праздники, КТД.</w:t>
      </w:r>
    </w:p>
    <w:p w:rsidR="005038B3" w:rsidRPr="005038B3" w:rsidRDefault="005038B3" w:rsidP="005038B3">
      <w:pPr>
        <w:keepNext/>
        <w:keepLines/>
        <w:widowControl w:val="0"/>
        <w:spacing w:line="276" w:lineRule="auto"/>
        <w:ind w:left="2820" w:right="260" w:hanging="1420"/>
        <w:jc w:val="both"/>
        <w:outlineLvl w:val="3"/>
        <w:rPr>
          <w:b/>
          <w:bCs/>
          <w:color w:val="000000" w:themeColor="text1"/>
          <w:lang w:val="ru-RU" w:bidi="ru-RU"/>
        </w:rPr>
      </w:pPr>
      <w:bookmarkStart w:id="1" w:name="bookmark8"/>
      <w:r w:rsidRPr="005038B3">
        <w:rPr>
          <w:b/>
          <w:bCs/>
          <w:color w:val="000000" w:themeColor="text1"/>
          <w:lang w:val="ru-RU" w:bidi="ru-RU"/>
        </w:rPr>
        <w:t>Социальная поддержка и сопровождение детей, нуждающихся в особом педагогическом внимании и контроле.</w:t>
      </w:r>
      <w:bookmarkEnd w:id="1"/>
    </w:p>
    <w:p w:rsidR="005038B3" w:rsidRPr="005038B3" w:rsidRDefault="005038B3" w:rsidP="005038B3">
      <w:pPr>
        <w:widowControl w:val="0"/>
        <w:spacing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Работа с этой категорией учащихся в школе носила целостный характер, охватывая ведение систематической педагогической диагностики, включение учащихся в социальные и коллективные отношения, активное вовлечение их в систему дополнительного образования, использования всех положительных возможностей школы, семьи, общественности, создание единых педагогических позиций по отношению к таким детям.</w:t>
      </w:r>
    </w:p>
    <w:p w:rsidR="005038B3" w:rsidRPr="006E2D5A" w:rsidRDefault="005038B3" w:rsidP="005038B3">
      <w:pPr>
        <w:widowControl w:val="0"/>
        <w:spacing w:line="276" w:lineRule="auto"/>
        <w:ind w:left="260" w:firstLine="700"/>
        <w:jc w:val="both"/>
        <w:rPr>
          <w:b/>
          <w:bCs/>
          <w:color w:val="000000" w:themeColor="text1"/>
          <w:lang w:bidi="ru-RU"/>
        </w:rPr>
      </w:pPr>
      <w:r>
        <w:rPr>
          <w:b/>
          <w:bCs/>
          <w:color w:val="000000" w:themeColor="text1"/>
          <w:lang w:bidi="ru-RU"/>
        </w:rPr>
        <w:lastRenderedPageBreak/>
        <w:t>Задачи:</w:t>
      </w:r>
    </w:p>
    <w:p w:rsidR="005038B3" w:rsidRPr="005038B3" w:rsidRDefault="005038B3" w:rsidP="005038B3">
      <w:pPr>
        <w:widowControl w:val="0"/>
        <w:numPr>
          <w:ilvl w:val="0"/>
          <w:numId w:val="35"/>
        </w:numPr>
        <w:tabs>
          <w:tab w:val="left" w:pos="1669"/>
        </w:tabs>
        <w:spacing w:before="0" w:beforeAutospacing="0" w:after="0" w:afterAutospacing="0"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Выявление детей, нуждающихся в особом педагогическом внимании и контроле, оказание психологической, педагогической и материальной помощи.</w:t>
      </w:r>
    </w:p>
    <w:p w:rsidR="005038B3" w:rsidRPr="005038B3" w:rsidRDefault="005038B3" w:rsidP="005038B3">
      <w:pPr>
        <w:widowControl w:val="0"/>
        <w:numPr>
          <w:ilvl w:val="0"/>
          <w:numId w:val="35"/>
        </w:numPr>
        <w:tabs>
          <w:tab w:val="left" w:pos="1669"/>
        </w:tabs>
        <w:spacing w:before="0" w:beforeAutospacing="0" w:after="0" w:afterAutospacing="0"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Создание оптимальных условий для успешного воспитания, развития и самореализации детей данной категории.</w:t>
      </w:r>
    </w:p>
    <w:p w:rsidR="005038B3" w:rsidRPr="005038B3" w:rsidRDefault="005038B3" w:rsidP="005038B3">
      <w:pPr>
        <w:widowControl w:val="0"/>
        <w:numPr>
          <w:ilvl w:val="0"/>
          <w:numId w:val="35"/>
        </w:numPr>
        <w:tabs>
          <w:tab w:val="left" w:pos="1669"/>
        </w:tabs>
        <w:spacing w:before="0" w:beforeAutospacing="0" w:after="0" w:afterAutospacing="0" w:line="276" w:lineRule="auto"/>
        <w:ind w:lef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Выявление и коррекция социальных проблем школьников.</w:t>
      </w:r>
    </w:p>
    <w:p w:rsidR="005038B3" w:rsidRPr="005038B3" w:rsidRDefault="005038B3" w:rsidP="005038B3">
      <w:pPr>
        <w:widowControl w:val="0"/>
        <w:numPr>
          <w:ilvl w:val="0"/>
          <w:numId w:val="35"/>
        </w:numPr>
        <w:tabs>
          <w:tab w:val="left" w:pos="1669"/>
        </w:tabs>
        <w:spacing w:before="0" w:beforeAutospacing="0" w:after="0" w:afterAutospacing="0"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Предоставление бесплатного питания детям имеющих право на социальную поддержку (многодетные, малоимущие,  дети из мобилизованных семей).</w:t>
      </w:r>
    </w:p>
    <w:p w:rsidR="005038B3" w:rsidRPr="005038B3" w:rsidRDefault="005038B3" w:rsidP="005038B3">
      <w:pPr>
        <w:widowControl w:val="0"/>
        <w:spacing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Данная работа осуществлялась классными руководителями, социальными педагогами, педагогами-психологами, заместителями директора, директором школы через следующие мероприятия:</w:t>
      </w:r>
    </w:p>
    <w:p w:rsidR="005038B3" w:rsidRPr="006E2D5A" w:rsidRDefault="005038B3" w:rsidP="005038B3">
      <w:pPr>
        <w:widowControl w:val="0"/>
        <w:numPr>
          <w:ilvl w:val="0"/>
          <w:numId w:val="36"/>
        </w:numPr>
        <w:tabs>
          <w:tab w:val="left" w:pos="1669"/>
        </w:tabs>
        <w:spacing w:before="0" w:beforeAutospacing="0" w:after="0" w:afterAutospacing="0" w:line="276" w:lineRule="auto"/>
        <w:ind w:left="260" w:right="260" w:firstLine="700"/>
        <w:jc w:val="both"/>
        <w:rPr>
          <w:color w:val="000000" w:themeColor="text1"/>
          <w:lang w:bidi="ru-RU"/>
        </w:rPr>
      </w:pPr>
      <w:r w:rsidRPr="005038B3">
        <w:rPr>
          <w:color w:val="000000" w:themeColor="text1"/>
          <w:lang w:val="ru-RU" w:bidi="ru-RU"/>
        </w:rPr>
        <w:t xml:space="preserve">Индивидуальные встречи с учащимися и их родителями по графику приема по личным вопросам. </w:t>
      </w:r>
      <w:r w:rsidRPr="006E2D5A">
        <w:rPr>
          <w:color w:val="000000" w:themeColor="text1"/>
          <w:lang w:bidi="ru-RU"/>
        </w:rPr>
        <w:t>У каждого педагога, администратора ведется реестр индивидуальной работы.</w:t>
      </w:r>
    </w:p>
    <w:p w:rsidR="005038B3" w:rsidRPr="005038B3" w:rsidRDefault="005038B3" w:rsidP="005038B3">
      <w:pPr>
        <w:widowControl w:val="0"/>
        <w:numPr>
          <w:ilvl w:val="0"/>
          <w:numId w:val="36"/>
        </w:numPr>
        <w:tabs>
          <w:tab w:val="left" w:pos="1669"/>
        </w:tabs>
        <w:spacing w:before="0" w:beforeAutospacing="0" w:after="0" w:afterAutospacing="0"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Профилактические беседы по предупреждению и нарушению правил внутреннего распорядка для учащихся.</w:t>
      </w:r>
    </w:p>
    <w:p w:rsidR="005038B3" w:rsidRPr="006E2D5A" w:rsidRDefault="005038B3" w:rsidP="005038B3">
      <w:pPr>
        <w:widowControl w:val="0"/>
        <w:numPr>
          <w:ilvl w:val="0"/>
          <w:numId w:val="36"/>
        </w:numPr>
        <w:tabs>
          <w:tab w:val="left" w:pos="1669"/>
        </w:tabs>
        <w:spacing w:before="0" w:beforeAutospacing="0" w:after="0" w:afterAutospacing="0" w:line="276" w:lineRule="auto"/>
        <w:ind w:left="260" w:firstLine="700"/>
        <w:jc w:val="both"/>
        <w:rPr>
          <w:color w:val="000000" w:themeColor="text1"/>
          <w:lang w:bidi="ru-RU"/>
        </w:rPr>
      </w:pPr>
      <w:r w:rsidRPr="006E2D5A">
        <w:rPr>
          <w:color w:val="000000" w:themeColor="text1"/>
          <w:lang w:bidi="ru-RU"/>
        </w:rPr>
        <w:t>Лектории для родителей:</w:t>
      </w:r>
    </w:p>
    <w:p w:rsidR="005038B3" w:rsidRPr="006E2D5A" w:rsidRDefault="005038B3" w:rsidP="005038B3">
      <w:pPr>
        <w:widowControl w:val="0"/>
        <w:numPr>
          <w:ilvl w:val="0"/>
          <w:numId w:val="35"/>
        </w:numPr>
        <w:tabs>
          <w:tab w:val="left" w:pos="1669"/>
        </w:tabs>
        <w:spacing w:before="0" w:beforeAutospacing="0" w:after="0" w:afterAutospacing="0" w:line="276" w:lineRule="auto"/>
        <w:ind w:left="260" w:firstLine="700"/>
        <w:jc w:val="both"/>
        <w:rPr>
          <w:color w:val="000000" w:themeColor="text1"/>
          <w:lang w:bidi="ru-RU"/>
        </w:rPr>
      </w:pPr>
      <w:r w:rsidRPr="005038B3">
        <w:rPr>
          <w:color w:val="000000" w:themeColor="text1"/>
          <w:lang w:val="ru-RU" w:bidi="ru-RU"/>
        </w:rPr>
        <w:t xml:space="preserve">профилактика употребления ПАВ и вреда курению </w:t>
      </w:r>
      <w:r w:rsidRPr="006E2D5A">
        <w:rPr>
          <w:color w:val="000000" w:themeColor="text1"/>
          <w:lang w:bidi="ru-RU"/>
        </w:rPr>
        <w:t>(7-9 класс)</w:t>
      </w:r>
    </w:p>
    <w:p w:rsidR="005038B3" w:rsidRPr="005038B3" w:rsidRDefault="005038B3" w:rsidP="005038B3">
      <w:pPr>
        <w:widowControl w:val="0"/>
        <w:numPr>
          <w:ilvl w:val="0"/>
          <w:numId w:val="35"/>
        </w:numPr>
        <w:tabs>
          <w:tab w:val="left" w:pos="1669"/>
        </w:tabs>
        <w:spacing w:before="0" w:beforeAutospacing="0" w:after="0" w:afterAutospacing="0"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психология межличностных отношений пубертатного периода подростков (5-7 классы)</w:t>
      </w:r>
    </w:p>
    <w:p w:rsidR="005038B3" w:rsidRPr="005038B3" w:rsidRDefault="005038B3" w:rsidP="005038B3">
      <w:pPr>
        <w:widowControl w:val="0"/>
        <w:numPr>
          <w:ilvl w:val="0"/>
          <w:numId w:val="36"/>
        </w:numPr>
        <w:tabs>
          <w:tab w:val="left" w:pos="1669"/>
        </w:tabs>
        <w:spacing w:before="0" w:beforeAutospacing="0" w:after="0" w:afterAutospacing="0"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Реализация проекта «Совет отцов» для мальчиков и юношей средней параллели, не имеющих мужской поддержки, воспитывающихся в неполных семьях.</w:t>
      </w:r>
    </w:p>
    <w:p w:rsidR="005038B3" w:rsidRPr="005038B3" w:rsidRDefault="005038B3" w:rsidP="005038B3">
      <w:pPr>
        <w:widowControl w:val="0"/>
        <w:spacing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5038B3">
        <w:rPr>
          <w:color w:val="000000" w:themeColor="text1"/>
          <w:lang w:val="ru-RU" w:bidi="ru-RU"/>
        </w:rPr>
        <w:t>Работа Совета профилактики с проведением расширенного заседания 1 раз в четверть по необходимости чаще.</w:t>
      </w:r>
    </w:p>
    <w:p w:rsidR="007C54CF" w:rsidRDefault="00027F98" w:rsidP="00022AB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A69F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r w:rsidR="00EA69F7" w:rsidRPr="00EA69F7">
        <w:rPr>
          <w:rFonts w:hAnsi="Times New Roman" w:cs="Times New Roman"/>
          <w:color w:val="000000" w:themeColor="text1"/>
          <w:sz w:val="24"/>
          <w:szCs w:val="24"/>
          <w:lang w:val="ru-RU"/>
        </w:rPr>
        <w:t>2022 учебный год</w:t>
      </w:r>
      <w:r w:rsidRPr="00EA69F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реализации программы воспитания родители и</w:t>
      </w:r>
      <w:r w:rsidRPr="00EA69F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EA69F7">
        <w:rPr>
          <w:rFonts w:hAnsi="Times New Roman" w:cs="Times New Roman"/>
          <w:color w:val="000000" w:themeColor="text1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EA69F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EA69F7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Школе, что отразилось на</w:t>
      </w:r>
      <w:r w:rsidRPr="00EA69F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EA69F7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результатах анкетирования, проведенного 20.12.2022.</w:t>
      </w:r>
    </w:p>
    <w:p w:rsidR="007C54CF" w:rsidRDefault="007C54CF" w:rsidP="00022AB2">
      <w:pPr>
        <w:spacing w:before="0" w:beforeAutospacing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C54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Сводные результаты социологического опроса </w:t>
      </w:r>
      <w:proofErr w:type="gramStart"/>
      <w:r w:rsidRPr="007C54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</w:t>
      </w:r>
      <w:proofErr w:type="gramEnd"/>
    </w:p>
    <w:p w:rsidR="007C54CF" w:rsidRPr="007C54CF" w:rsidRDefault="007C54CF" w:rsidP="007C54CF">
      <w:pPr>
        <w:spacing w:before="0" w:beforeAutospacing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C54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МКОУ Новобирюсинская СОШ</w:t>
      </w:r>
    </w:p>
    <w:p w:rsidR="007C54CF" w:rsidRPr="007C54CF" w:rsidRDefault="007C54CF" w:rsidP="007C54CF">
      <w:pPr>
        <w:spacing w:before="0" w:beforeAutospacing="0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5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численность обучающихся</w:t>
      </w:r>
      <w:r w:rsidR="00503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387</w:t>
      </w:r>
    </w:p>
    <w:p w:rsidR="007C54CF" w:rsidRPr="007C54CF" w:rsidRDefault="007C54CF" w:rsidP="007C54CF">
      <w:pPr>
        <w:spacing w:before="0" w:beforeAutospacing="0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5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Численность респондентов, принявших участие в опросе162</w:t>
      </w:r>
    </w:p>
    <w:tbl>
      <w:tblPr>
        <w:tblStyle w:val="11"/>
        <w:tblW w:w="10324" w:type="dxa"/>
        <w:tblInd w:w="-459" w:type="dxa"/>
        <w:tblLook w:val="04A0"/>
      </w:tblPr>
      <w:tblGrid>
        <w:gridCol w:w="456"/>
        <w:gridCol w:w="4512"/>
        <w:gridCol w:w="1957"/>
        <w:gridCol w:w="2115"/>
        <w:gridCol w:w="1284"/>
      </w:tblGrid>
      <w:tr w:rsidR="007C54CF" w:rsidRPr="007C54CF" w:rsidTr="007C54CF">
        <w:tc>
          <w:tcPr>
            <w:tcW w:w="456" w:type="dxa"/>
            <w:vMerge w:val="restart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5951" w:type="dxa"/>
            <w:vMerge w:val="restart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3822" w:type="dxa"/>
            <w:gridSpan w:val="3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7C54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удовлетворенных</w:t>
            </w:r>
            <w:proofErr w:type="gramEnd"/>
          </w:p>
        </w:tc>
      </w:tr>
      <w:tr w:rsidR="007C54CF" w:rsidRPr="007C54CF" w:rsidTr="007C54CF">
        <w:tc>
          <w:tcPr>
            <w:tcW w:w="456" w:type="dxa"/>
            <w:vMerge/>
            <w:hideMark/>
          </w:tcPr>
          <w:p w:rsidR="007C54CF" w:rsidRPr="007C54CF" w:rsidRDefault="007C54CF" w:rsidP="007C54CF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vMerge/>
            <w:hideMark/>
          </w:tcPr>
          <w:p w:rsidR="007C54CF" w:rsidRPr="007C54CF" w:rsidRDefault="007C54CF" w:rsidP="007C54CF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 организации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 муниципальному образованию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 региону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Удовлетворенность населения полнотой и актуальностью информации на официальном сайте образовательной </w:t>
            </w: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организации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96%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населения полнотой и актуальностью информации на стендах образовательной организации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97%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материально-технической базой организации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92%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условиями для обучения детей с ОВЗ, детей-инвалидов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84%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комфортностью условий предоставления услуг в организации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89%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психологическим климатом в образовательной организации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95%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организацией учебно-воспитательного процесса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93%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возможностями, предоставляемыми организацией для всестороннего развития обучающихся (воспитанников)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96%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обеспечением охраны жизни и здоровья обучающихся (воспитанников) и их безопасности в образовательной организации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89%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оздоровительными мероприятиями в образовательной организации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91%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полнотой и своевременностью информации о мерах по оздоровлению воспитанников, обучающихся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86%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организацией информирования о процедуре проведения ВПР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91%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подготовки («натаскивания») к процедуре проведения ВПР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59%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организацией информирования о результатах ВПР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86%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Отношение родителей/обучающихся к ВПР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90%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Удовлетворенность доброжелательностью и вежливостью работников организации при первичном контакте с посетителями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95%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Удовлетворенность доброжелательностью и вежливостью работников организации, обеспечивающих непосредственное </w:t>
            </w: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оказание услуги при обращении в организацию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97%</w:t>
            </w:r>
          </w:p>
        </w:tc>
      </w:tr>
      <w:tr w:rsidR="007C54CF" w:rsidRPr="007C54CF" w:rsidTr="007C54CF">
        <w:tc>
          <w:tcPr>
            <w:tcW w:w="45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51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Готовность рекомендовать организацию знакомым </w:t>
            </w:r>
          </w:p>
        </w:tc>
        <w:tc>
          <w:tcPr>
            <w:tcW w:w="2245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236" w:type="dxa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hideMark/>
          </w:tcPr>
          <w:p w:rsidR="007C54CF" w:rsidRPr="007C54CF" w:rsidRDefault="007C54CF" w:rsidP="007C54C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C54C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93%</w:t>
            </w:r>
          </w:p>
        </w:tc>
      </w:tr>
    </w:tbl>
    <w:p w:rsidR="00D1122A" w:rsidRDefault="00027F98" w:rsidP="00FC54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56CDF" w:rsidRPr="00C56CDF" w:rsidRDefault="00C56CDF" w:rsidP="00C56CDF">
      <w:pPr>
        <w:widowControl w:val="0"/>
        <w:spacing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C56CDF">
        <w:rPr>
          <w:color w:val="000000" w:themeColor="text1"/>
          <w:lang w:val="ru-RU" w:bidi="ru-RU"/>
        </w:rPr>
        <w:t>Разнообразие направленностей допол</w:t>
      </w:r>
      <w:r w:rsidR="00177ADF">
        <w:rPr>
          <w:color w:val="000000" w:themeColor="text1"/>
          <w:lang w:val="ru-RU" w:bidi="ru-RU"/>
        </w:rPr>
        <w:t xml:space="preserve">нительного образования </w:t>
      </w:r>
      <w:proofErr w:type="gramStart"/>
      <w:r w:rsidR="00177ADF">
        <w:rPr>
          <w:color w:val="000000" w:themeColor="text1"/>
          <w:lang w:val="ru-RU" w:bidi="ru-RU"/>
        </w:rPr>
        <w:t>представля</w:t>
      </w:r>
      <w:r w:rsidRPr="00C56CDF">
        <w:rPr>
          <w:color w:val="000000" w:themeColor="text1"/>
          <w:lang w:val="ru-RU" w:bidi="ru-RU"/>
        </w:rPr>
        <w:t>ло широкие возможности</w:t>
      </w:r>
      <w:proofErr w:type="gramEnd"/>
      <w:r w:rsidRPr="00C56CDF">
        <w:rPr>
          <w:color w:val="000000" w:themeColor="text1"/>
          <w:lang w:val="ru-RU" w:bidi="ru-RU"/>
        </w:rPr>
        <w:t xml:space="preserve"> для развития и занятости учащихся школы.</w:t>
      </w:r>
    </w:p>
    <w:p w:rsidR="00C56CDF" w:rsidRPr="00C56CDF" w:rsidRDefault="00C56CDF" w:rsidP="00C56CDF">
      <w:pPr>
        <w:widowControl w:val="0"/>
        <w:spacing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C56CDF">
        <w:rPr>
          <w:color w:val="000000" w:themeColor="text1"/>
          <w:lang w:val="ru-RU" w:bidi="ru-RU"/>
        </w:rPr>
        <w:t>В ходе реализации дополнительных образовательных программ сформировано 16 кружков по шести направленностям, в каждом из которых обучающимся представилась возможность личного развития:</w:t>
      </w:r>
    </w:p>
    <w:p w:rsidR="00C56CDF" w:rsidRPr="006E2D5A" w:rsidRDefault="00C56CDF" w:rsidP="00C56CDF">
      <w:pPr>
        <w:widowControl w:val="0"/>
        <w:numPr>
          <w:ilvl w:val="0"/>
          <w:numId w:val="40"/>
        </w:numPr>
        <w:tabs>
          <w:tab w:val="left" w:pos="1186"/>
        </w:tabs>
        <w:spacing w:before="0" w:beforeAutospacing="0" w:after="0" w:afterAutospacing="0" w:line="276" w:lineRule="auto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Художественная - 2 кружка</w:t>
      </w:r>
      <w:r w:rsidRPr="006E2D5A">
        <w:rPr>
          <w:color w:val="000000" w:themeColor="text1"/>
          <w:lang w:bidi="ru-RU"/>
        </w:rPr>
        <w:t>;</w:t>
      </w:r>
    </w:p>
    <w:p w:rsidR="00C56CDF" w:rsidRPr="006E2D5A" w:rsidRDefault="00C56CDF" w:rsidP="00C56CDF">
      <w:pPr>
        <w:widowControl w:val="0"/>
        <w:numPr>
          <w:ilvl w:val="0"/>
          <w:numId w:val="40"/>
        </w:numPr>
        <w:tabs>
          <w:tab w:val="left" w:pos="1186"/>
        </w:tabs>
        <w:spacing w:before="0" w:beforeAutospacing="0" w:after="0" w:afterAutospacing="0" w:line="276" w:lineRule="auto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Социально-педагогическая- 4 кружка</w:t>
      </w:r>
      <w:r w:rsidRPr="006E2D5A">
        <w:rPr>
          <w:color w:val="000000" w:themeColor="text1"/>
          <w:lang w:bidi="ru-RU"/>
        </w:rPr>
        <w:t>;</w:t>
      </w:r>
    </w:p>
    <w:p w:rsidR="00C56CDF" w:rsidRPr="006E2D5A" w:rsidRDefault="00C56CDF" w:rsidP="00C56CDF">
      <w:pPr>
        <w:widowControl w:val="0"/>
        <w:numPr>
          <w:ilvl w:val="0"/>
          <w:numId w:val="40"/>
        </w:numPr>
        <w:tabs>
          <w:tab w:val="left" w:pos="1186"/>
        </w:tabs>
        <w:spacing w:before="0" w:beforeAutospacing="0" w:after="0" w:afterAutospacing="0" w:line="276" w:lineRule="auto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Физкультурно-спортивная - 7</w:t>
      </w:r>
      <w:r w:rsidRPr="006E2D5A">
        <w:rPr>
          <w:color w:val="000000" w:themeColor="text1"/>
          <w:lang w:bidi="ru-RU"/>
        </w:rPr>
        <w:t xml:space="preserve"> кружков;</w:t>
      </w:r>
    </w:p>
    <w:p w:rsidR="00C56CDF" w:rsidRPr="006E2D5A" w:rsidRDefault="00C56CDF" w:rsidP="00C56CDF">
      <w:pPr>
        <w:widowControl w:val="0"/>
        <w:numPr>
          <w:ilvl w:val="0"/>
          <w:numId w:val="40"/>
        </w:numPr>
        <w:tabs>
          <w:tab w:val="left" w:pos="1186"/>
        </w:tabs>
        <w:spacing w:before="0" w:beforeAutospacing="0" w:after="0" w:afterAutospacing="0" w:line="276" w:lineRule="auto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Естественнонаучная - 2 кружка</w:t>
      </w:r>
      <w:r w:rsidRPr="006E2D5A">
        <w:rPr>
          <w:color w:val="000000" w:themeColor="text1"/>
          <w:lang w:bidi="ru-RU"/>
        </w:rPr>
        <w:t>;</w:t>
      </w:r>
    </w:p>
    <w:p w:rsidR="00C56CDF" w:rsidRPr="006E2D5A" w:rsidRDefault="00C56CDF" w:rsidP="00C56CDF">
      <w:pPr>
        <w:widowControl w:val="0"/>
        <w:numPr>
          <w:ilvl w:val="0"/>
          <w:numId w:val="40"/>
        </w:numPr>
        <w:tabs>
          <w:tab w:val="left" w:pos="1186"/>
        </w:tabs>
        <w:spacing w:before="0" w:beforeAutospacing="0" w:after="0" w:afterAutospacing="0" w:line="276" w:lineRule="auto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Техническая – 1</w:t>
      </w:r>
      <w:r w:rsidRPr="006E2D5A">
        <w:rPr>
          <w:color w:val="000000" w:themeColor="text1"/>
          <w:lang w:bidi="ru-RU"/>
        </w:rPr>
        <w:t xml:space="preserve"> кружок.</w:t>
      </w:r>
    </w:p>
    <w:p w:rsidR="00C56CDF" w:rsidRPr="00C56CDF" w:rsidRDefault="00C56CDF" w:rsidP="00C56CDF">
      <w:pPr>
        <w:widowControl w:val="0"/>
        <w:spacing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C56CDF">
        <w:rPr>
          <w:color w:val="000000" w:themeColor="text1"/>
          <w:lang w:val="ru-RU" w:bidi="ru-RU"/>
        </w:rPr>
        <w:t>Дополнительные общеобразовательные программы реализовались в полном объеме в течение учебного года. Программное обеспечение в системе дополнительного образования соответствует современным требованиям к содержанию и оформлению программ дополнительного образования детей. Все реализуемые педагогами образовательные программы отвечают конкретным образовательным потребностям социума - заказчика образовательных услуг.</w:t>
      </w:r>
    </w:p>
    <w:p w:rsidR="00C56CDF" w:rsidRPr="00C56CDF" w:rsidRDefault="00C56CDF" w:rsidP="00C56CDF">
      <w:pPr>
        <w:widowControl w:val="0"/>
        <w:spacing w:line="276" w:lineRule="auto"/>
        <w:ind w:left="260" w:right="260" w:firstLine="700"/>
        <w:jc w:val="both"/>
        <w:rPr>
          <w:color w:val="000000" w:themeColor="text1"/>
          <w:lang w:val="ru-RU" w:bidi="ru-RU"/>
        </w:rPr>
      </w:pPr>
      <w:r w:rsidRPr="00C56CDF">
        <w:rPr>
          <w:color w:val="000000" w:themeColor="text1"/>
          <w:lang w:val="ru-RU" w:bidi="ru-RU"/>
        </w:rPr>
        <w:t>Программы ориентированы на различный возраст учащихся (7-18 лет), рассчитаны на различные сроки обучения (1-3 года).</w:t>
      </w:r>
    </w:p>
    <w:p w:rsidR="00C56CDF" w:rsidRPr="00C56CDF" w:rsidRDefault="00C56CDF" w:rsidP="00C56CDF">
      <w:pPr>
        <w:widowControl w:val="0"/>
        <w:tabs>
          <w:tab w:val="left" w:pos="9269"/>
        </w:tabs>
        <w:spacing w:line="276" w:lineRule="auto"/>
        <w:ind w:left="260" w:firstLine="700"/>
        <w:jc w:val="both"/>
        <w:rPr>
          <w:color w:val="000000" w:themeColor="text1"/>
          <w:lang w:val="ru-RU" w:bidi="ru-RU"/>
        </w:rPr>
      </w:pPr>
      <w:r w:rsidRPr="00C56CDF">
        <w:rPr>
          <w:color w:val="000000" w:themeColor="text1"/>
          <w:lang w:val="ru-RU" w:bidi="ru-RU"/>
        </w:rPr>
        <w:t>Самыми востребованными кружками и секциями в школе являются: «Футбол», «Волейбол»,  «Гармония»,  «Веселые нотки», «Азбука здоровья», «Баскетбол».</w:t>
      </w:r>
    </w:p>
    <w:p w:rsidR="00C56CDF" w:rsidRPr="00C56CDF" w:rsidRDefault="00C56CDF" w:rsidP="00C56CDF">
      <w:pPr>
        <w:spacing w:line="276" w:lineRule="auto"/>
        <w:jc w:val="both"/>
        <w:rPr>
          <w:color w:val="000000" w:themeColor="text1"/>
          <w:lang w:val="ru-RU" w:bidi="ru-RU"/>
        </w:rPr>
      </w:pPr>
      <w:r w:rsidRPr="00C56CDF">
        <w:rPr>
          <w:color w:val="000000" w:themeColor="text1"/>
          <w:lang w:val="ru-RU" w:bidi="ru-RU"/>
        </w:rPr>
        <w:t xml:space="preserve">                Мониторинг занятости в системе дополнительного образования показал средний уровень занятости обучающихся, что составляет 290 учеников (74,9 % от общего числа обучающихся школы), учитывая занятость обучающихся в нескольких объединениях системы дополнительного образования.</w:t>
      </w:r>
    </w:p>
    <w:p w:rsidR="00C56CDF" w:rsidRPr="00C56CDF" w:rsidRDefault="00C56CDF" w:rsidP="00C56CDF">
      <w:pPr>
        <w:widowControl w:val="0"/>
        <w:spacing w:line="276" w:lineRule="auto"/>
        <w:jc w:val="both"/>
        <w:rPr>
          <w:color w:val="000000" w:themeColor="text1"/>
          <w:lang w:val="ru-RU"/>
        </w:rPr>
      </w:pPr>
      <w:r w:rsidRPr="00C56CDF">
        <w:rPr>
          <w:color w:val="000000" w:themeColor="text1"/>
          <w:lang w:val="ru-RU"/>
        </w:rPr>
        <w:t xml:space="preserve">              По результатам 2022 года обучающиеся школы приняли участие в 29 конкурсах, олимпиадах, спортивных состязаниях различного уровня, и многие ребята стали призерами и победителями.</w:t>
      </w:r>
    </w:p>
    <w:p w:rsidR="00C56CDF" w:rsidRPr="00C56CDF" w:rsidRDefault="00C56CDF" w:rsidP="00C56CDF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C56CDF">
        <w:rPr>
          <w:color w:val="000000" w:themeColor="text1"/>
          <w:lang w:val="ru-RU"/>
        </w:rPr>
        <w:t>Следует отметить, что произошло увеличение числа</w:t>
      </w:r>
      <w:r w:rsidR="003E40A0">
        <w:rPr>
          <w:color w:val="000000" w:themeColor="text1"/>
          <w:lang w:val="ru-RU"/>
        </w:rPr>
        <w:t xml:space="preserve">, </w:t>
      </w:r>
      <w:r w:rsidRPr="00C56CDF">
        <w:rPr>
          <w:color w:val="000000" w:themeColor="text1"/>
          <w:lang w:val="ru-RU"/>
        </w:rPr>
        <w:t xml:space="preserve"> </w:t>
      </w:r>
      <w:proofErr w:type="gramStart"/>
      <w:r w:rsidRPr="00C56CDF">
        <w:rPr>
          <w:color w:val="000000" w:themeColor="text1"/>
          <w:lang w:val="ru-RU"/>
        </w:rPr>
        <w:t>занятых</w:t>
      </w:r>
      <w:proofErr w:type="gramEnd"/>
      <w:r w:rsidRPr="00C56CDF">
        <w:rPr>
          <w:color w:val="000000" w:themeColor="text1"/>
          <w:lang w:val="ru-RU"/>
        </w:rPr>
        <w:t xml:space="preserve"> в системе дополнительного образования. Занятость учащихся «группы риска», состоящих на разных видах профилактического учета - 100%. Эти ребята постоянно вовлекаются в школьные мероприятия различной направленности и в трудовую деятельность.</w:t>
      </w:r>
    </w:p>
    <w:p w:rsidR="00C56CDF" w:rsidRPr="00C56CDF" w:rsidRDefault="00C56CDF" w:rsidP="00C56CDF">
      <w:pPr>
        <w:tabs>
          <w:tab w:val="left" w:pos="142"/>
          <w:tab w:val="num" w:pos="426"/>
          <w:tab w:val="left" w:pos="1134"/>
        </w:tabs>
        <w:spacing w:line="276" w:lineRule="auto"/>
        <w:jc w:val="both"/>
        <w:rPr>
          <w:color w:val="000000" w:themeColor="text1"/>
          <w:lang w:val="ru-RU"/>
        </w:rPr>
      </w:pPr>
      <w:r w:rsidRPr="00C56CDF">
        <w:rPr>
          <w:color w:val="000000" w:themeColor="text1"/>
          <w:lang w:val="ru-RU"/>
        </w:rPr>
        <w:lastRenderedPageBreak/>
        <w:t xml:space="preserve">          Проводится пропаганда кружковой работы, работы в семье по развитию талантов учащихся, через сайт (отчеты и фотоотчеты о проведенных мероприятиях), на ученических и родительских собраниях, работа по популяризации массовых мероприятий с участием кружковцев, творческие отчеты коллективов, занятых внеурочной деятельностью.</w:t>
      </w:r>
    </w:p>
    <w:p w:rsidR="00C56CDF" w:rsidRPr="006E2D5A" w:rsidRDefault="00C56CDF" w:rsidP="00C56CDF">
      <w:pPr>
        <w:shd w:val="clear" w:color="auto" w:fill="FFFFFF"/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6E2D5A">
        <w:rPr>
          <w:b/>
          <w:i/>
          <w:iCs/>
          <w:color w:val="000000" w:themeColor="text1"/>
        </w:rPr>
        <w:t>Проблемы организации дополнительного образования детей</w:t>
      </w:r>
    </w:p>
    <w:p w:rsidR="00C56CDF" w:rsidRPr="00C56CDF" w:rsidRDefault="00C56CDF" w:rsidP="00C56CDF">
      <w:pPr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76" w:lineRule="auto"/>
        <w:jc w:val="both"/>
        <w:rPr>
          <w:i/>
          <w:color w:val="000000" w:themeColor="text1"/>
          <w:lang w:val="ru-RU"/>
        </w:rPr>
      </w:pPr>
      <w:r w:rsidRPr="00C56CDF">
        <w:rPr>
          <w:color w:val="000000" w:themeColor="text1"/>
          <w:lang w:val="ru-RU"/>
        </w:rPr>
        <w:t>Невозможно на 100% удовлетворить запросы родителей (законных представителей) из-за отсутствия необходимых специалистов (тренер по боевым искусствам,  специалист по робототехнике).</w:t>
      </w:r>
    </w:p>
    <w:p w:rsidR="00C56CDF" w:rsidRPr="00C56CDF" w:rsidRDefault="00C56CDF" w:rsidP="00C56CDF">
      <w:pPr>
        <w:spacing w:line="276" w:lineRule="auto"/>
        <w:ind w:firstLine="567"/>
        <w:jc w:val="both"/>
        <w:rPr>
          <w:i/>
          <w:color w:val="000000" w:themeColor="text1"/>
          <w:lang w:val="ru-RU"/>
        </w:rPr>
      </w:pPr>
      <w:r w:rsidRPr="00C56CDF">
        <w:rPr>
          <w:b/>
          <w:i/>
          <w:color w:val="000000" w:themeColor="text1"/>
          <w:lang w:val="ru-RU"/>
        </w:rPr>
        <w:t>Пути решения:</w:t>
      </w:r>
    </w:p>
    <w:p w:rsidR="00C56CDF" w:rsidRPr="00C56CDF" w:rsidRDefault="00C56CDF" w:rsidP="00C56CDF">
      <w:p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C56CDF">
        <w:rPr>
          <w:color w:val="000000" w:themeColor="text1"/>
          <w:lang w:val="ru-RU"/>
        </w:rPr>
        <w:t xml:space="preserve">                   Продолжать изучать интересы учащихся и запросы родителей (законных представителей), привлекать для кружковой работы с детьми родителей учащихся школы (беседы, часы общения, рассказы о своих профессиях и т.д.).</w:t>
      </w:r>
    </w:p>
    <w:p w:rsidR="00C56CDF" w:rsidRPr="006E2D5A" w:rsidRDefault="00C56CDF" w:rsidP="00C56CDF">
      <w:pPr>
        <w:spacing w:after="200" w:line="276" w:lineRule="auto"/>
        <w:jc w:val="center"/>
        <w:rPr>
          <w:b/>
          <w:bCs/>
          <w:color w:val="000000" w:themeColor="text1"/>
          <w:u w:val="single"/>
        </w:rPr>
      </w:pPr>
      <w:r w:rsidRPr="006E2D5A">
        <w:rPr>
          <w:b/>
          <w:bCs/>
          <w:color w:val="000000" w:themeColor="text1"/>
          <w:u w:val="single"/>
        </w:rPr>
        <w:t>Достижения учащихся школы</w:t>
      </w:r>
    </w:p>
    <w:tbl>
      <w:tblPr>
        <w:tblStyle w:val="a6"/>
        <w:tblW w:w="10349" w:type="dxa"/>
        <w:tblInd w:w="-318" w:type="dxa"/>
        <w:tblLayout w:type="fixed"/>
        <w:tblLook w:val="00A0"/>
      </w:tblPr>
      <w:tblGrid>
        <w:gridCol w:w="710"/>
        <w:gridCol w:w="2126"/>
        <w:gridCol w:w="992"/>
        <w:gridCol w:w="3119"/>
        <w:gridCol w:w="1843"/>
        <w:gridCol w:w="1559"/>
      </w:tblGrid>
      <w:tr w:rsidR="00C56CDF" w:rsidRPr="006E2D5A" w:rsidTr="00631066">
        <w:trPr>
          <w:trHeight w:val="826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Фамилия, имя ученика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311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Результат 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Ишмеев Семен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2 а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Колмаков Игорь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2 а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Комаренко Руслан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2 а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Хохлов Михаил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2 а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2D5A">
              <w:rPr>
                <w:rFonts w:eastAsia="Calibri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Савицкий Константин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Всероссийская олимпиада для школьников «Белый мишка»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Кричко Ирина Анатольевна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Колганов Олег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Всероссийская олимпиада для школьников «Белый мишка»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Кричко Ирина Анатольевна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Кричко Антон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 xml:space="preserve">Конкурс выставка творческих работ в рамках Всемирного дня рукоделия «Фантазия. </w:t>
            </w:r>
            <w:r>
              <w:rPr>
                <w:color w:val="000000" w:themeColor="text1"/>
                <w:sz w:val="24"/>
                <w:szCs w:val="24"/>
              </w:rPr>
              <w:t xml:space="preserve">Искусство. Мастерство», </w:t>
            </w:r>
            <w:r w:rsidRPr="006E2D5A">
              <w:rPr>
                <w:color w:val="000000" w:themeColor="text1"/>
                <w:sz w:val="24"/>
                <w:szCs w:val="24"/>
              </w:rPr>
              <w:t>организован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ный</w:t>
            </w:r>
            <w:r w:rsidRPr="006E2D5A">
              <w:rPr>
                <w:color w:val="000000" w:themeColor="text1"/>
                <w:sz w:val="24"/>
                <w:szCs w:val="24"/>
              </w:rPr>
              <w:t xml:space="preserve"> МБОУДО ЦДО Радуга г. Тайшета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lastRenderedPageBreak/>
              <w:t>Кричко Ирина Анатольевна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Черненко Данил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 xml:space="preserve">Конкурс выставка творческих работ в рамках Всемирного дня рукоделия «Фантазия. </w:t>
            </w:r>
            <w:r w:rsidRPr="006E2D5A">
              <w:rPr>
                <w:color w:val="000000" w:themeColor="text1"/>
                <w:sz w:val="24"/>
                <w:szCs w:val="24"/>
              </w:rPr>
              <w:t>Искусство. Мастерство» организованным МБОУДО ЦДО Радуга г. Тайшета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Кричко Ирина Анатольевна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Кричко Антон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Всероссийская онлайн олимпиада «Безопасные дороги» на портале</w:t>
            </w:r>
            <w:proofErr w:type="gramStart"/>
            <w:r w:rsidRPr="00C56CDF">
              <w:rPr>
                <w:color w:val="000000" w:themeColor="text1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чи.</w:t>
            </w:r>
            <w:r w:rsidRPr="006E2D5A">
              <w:rPr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Кричко Ирина Анатольевна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Черненко Данил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Всероссийская онлайн олимпиада «Безопасные дороги» на портале</w:t>
            </w:r>
            <w:proofErr w:type="gramStart"/>
            <w:r w:rsidRPr="00C56CDF">
              <w:rPr>
                <w:color w:val="000000" w:themeColor="text1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чи.</w:t>
            </w:r>
            <w:r w:rsidRPr="006E2D5A">
              <w:rPr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Кричко Ирина Анатольевна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Кричко Антон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Онлайн – викторина «Внимание - Терроризм»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Кричко Ирина Анатольевна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Двуреченская Анна</w:t>
            </w: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Балуевский Андрей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10</w:t>
            </w: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Дистанционно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Муниципальный</w:t>
            </w:r>
            <w:proofErr w:type="gramEnd"/>
            <w:r w:rsidRPr="00C56CDF">
              <w:rPr>
                <w:color w:val="000000" w:themeColor="text1"/>
                <w:sz w:val="24"/>
                <w:szCs w:val="24"/>
                <w:lang w:val="ru-RU"/>
              </w:rPr>
              <w:t xml:space="preserve"> Неделя науки и творчества </w:t>
            </w:r>
          </w:p>
          <w:p w:rsidR="00C56CDF" w:rsidRPr="00631066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1066">
              <w:rPr>
                <w:color w:val="000000" w:themeColor="text1"/>
                <w:sz w:val="24"/>
                <w:szCs w:val="24"/>
                <w:lang w:val="ru-RU"/>
              </w:rPr>
              <w:t>«Год Байкала»</w:t>
            </w:r>
          </w:p>
          <w:p w:rsidR="00C56CDF" w:rsidRPr="00631066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Сенченкова Наталья Михайловна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3 место </w:t>
            </w: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Ступников Тимур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Муниципальный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Конкурс  поделок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 xml:space="preserve">«Огонь в наших сердцах»  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Сенченкова Наталья Михайловна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 место</w:t>
            </w: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Колмаков Игорь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Муниципальный фото - видео конкурс «Я горжусь своим отцом»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2 место </w:t>
            </w: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Васильев Владислав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Муниципальный фото - видео конкурс «Я горжусь своим отцом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Воронцов Дмитрий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Муниципальный фото - видео конкурс «Я горжусь своим отцом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Вольф Константин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Муниципальный фото - видео конкурс «Я горжусь своим отцом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Васильева Валентина Григорьевна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Галицына Настя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Всероссийская – онлайн олимпиада «Экология»</w:t>
            </w:r>
            <w:r w:rsidRPr="006E2D5A">
              <w:rPr>
                <w:color w:val="000000" w:themeColor="text1"/>
                <w:sz w:val="24"/>
                <w:szCs w:val="24"/>
              </w:rPr>
              <w:t>UCHI</w:t>
            </w: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E2D5A">
              <w:rPr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Потапенко Семен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Всероссийская – онлайн олимпиада «Экология»</w:t>
            </w:r>
            <w:r w:rsidRPr="006E2D5A">
              <w:rPr>
                <w:color w:val="000000" w:themeColor="text1"/>
                <w:sz w:val="24"/>
                <w:szCs w:val="24"/>
              </w:rPr>
              <w:t>UCHI</w:t>
            </w: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E2D5A">
              <w:rPr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Яцура Рома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Всероссийская – онлайн олимпиада «Экология»</w:t>
            </w:r>
            <w:r w:rsidRPr="006E2D5A">
              <w:rPr>
                <w:color w:val="000000" w:themeColor="text1"/>
                <w:sz w:val="24"/>
                <w:szCs w:val="24"/>
              </w:rPr>
              <w:t>UCHI</w:t>
            </w: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6E2D5A">
              <w:rPr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Балуевская Юлия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Галицина Анастасия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Зеленова Варвара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Зеленова Полина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 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Конакова Татьяна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Семен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Ступникова Кристина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Таушева Марианна </w:t>
            </w:r>
          </w:p>
        </w:tc>
        <w:tc>
          <w:tcPr>
            <w:tcW w:w="992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онлайн-олимпиада «Безопасные дороги»</w:t>
            </w:r>
          </w:p>
        </w:tc>
        <w:tc>
          <w:tcPr>
            <w:tcW w:w="1843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 xml:space="preserve">Потапенко Виктория Викторовна </w:t>
            </w:r>
          </w:p>
        </w:tc>
        <w:tc>
          <w:tcPr>
            <w:tcW w:w="1559" w:type="dxa"/>
          </w:tcPr>
          <w:p w:rsidR="00C56CDF" w:rsidRPr="006E2D5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2D5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Default="00C56CDF" w:rsidP="0063106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29-41</w:t>
            </w:r>
          </w:p>
        </w:tc>
        <w:tc>
          <w:tcPr>
            <w:tcW w:w="2126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Воронцов Дмитрий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Воронцова Елизавета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Воронцова Кристина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Колмаков Игорь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Никифорова Вероника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Никифорова Виктория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Островерхова Виктория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Сыстеров Евгений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Шукюров Валерий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Никифорова Лилия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Павлов Севастьян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Широкова Жанна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lastRenderedPageBreak/>
              <w:t>1-11 кл.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Муниципальный конкурс «Профессия моей мамы»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Дипломы </w:t>
            </w: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Помозова Кристина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Муниципальный конкурс «Правила дорожного движения- правила жизни»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Радкин Вадим Александрович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Радкина Таисия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Муниципальный конкурс «Правила дорожного движения- правила жизни»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Радкин Вадим Александрович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E0BCA">
              <w:rPr>
                <w:rFonts w:ascii="Times New Roman" w:hAnsi="Times New Roman"/>
                <w:sz w:val="24"/>
                <w:szCs w:val="24"/>
              </w:rPr>
              <w:t>а класс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Школьный фестиваль «Мы разные, но мы вместе»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Васильева Валентина Григорьевна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FE0BCA">
              <w:rPr>
                <w:rFonts w:eastAsia="Calibri"/>
                <w:sz w:val="24"/>
                <w:szCs w:val="24"/>
              </w:rPr>
              <w:t>3 а класс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after="2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56CDF">
              <w:rPr>
                <w:rFonts w:eastAsia="Calibri"/>
                <w:sz w:val="24"/>
                <w:szCs w:val="24"/>
                <w:lang w:val="ru-RU"/>
              </w:rPr>
              <w:t>Фестиваль «Мы разные, но мы вместе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E0BCA">
              <w:rPr>
                <w:rFonts w:eastAsia="Calibri"/>
                <w:sz w:val="24"/>
                <w:szCs w:val="24"/>
              </w:rPr>
              <w:t>Васильева Валентина Григорьевна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FE0BCA">
              <w:rPr>
                <w:rFonts w:eastAsia="Calibri"/>
                <w:sz w:val="24"/>
                <w:szCs w:val="24"/>
              </w:rPr>
              <w:t>Грамота 1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Житова Елизавета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3а класс</w:t>
            </w:r>
          </w:p>
        </w:tc>
        <w:tc>
          <w:tcPr>
            <w:tcW w:w="3119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6 облас</w:t>
            </w:r>
            <w:r w:rsidR="0048247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</w:t>
            </w:r>
            <w:r w:rsidRPr="00C56CD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ной фестиваль детского и юношеского творчества « Весна Победы»</w:t>
            </w:r>
          </w:p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г.Иркутск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Васильева Валентина Григорьевна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Чешейко Варвара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Чешейко Татьяна Дмитриевна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Похвальная грамота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Кудряшов Артем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Чешейко Татьяна Дмитриевна</w:t>
            </w:r>
            <w:r w:rsidRPr="00FE0BC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Таушева Марианна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Муниципальный конкурс «Весна Победы»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Потапенко Виктория Викторовна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Обучающиеся 6-7 классов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Всероссийский конкурс буклетов «Стиль жизни-2022»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Хохлова Людмила Георгиевна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 xml:space="preserve">Сборная команда 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</w:t>
            </w: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</w:tc>
        <w:tc>
          <w:tcPr>
            <w:tcW w:w="1843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Запеко Мария Григорьевна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Радкин Вадим Александрович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Диплом 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Елисеев Антон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</w:t>
            </w:r>
          </w:p>
          <w:p w:rsidR="00C56CDF" w:rsidRPr="00FE0BCA" w:rsidRDefault="00C56CDF" w:rsidP="00631066">
            <w:pPr>
              <w:pStyle w:val="a9"/>
              <w:tabs>
                <w:tab w:val="left" w:pos="1428"/>
              </w:tabs>
              <w:spacing w:beforeAutospacing="0" w:after="67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CA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Никитин Артур Андреевич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Диплом лучшего игрока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Сборная команда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Муниципальные соревнования </w:t>
            </w:r>
          </w:p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по волейболу</w:t>
            </w:r>
          </w:p>
        </w:tc>
        <w:tc>
          <w:tcPr>
            <w:tcW w:w="1843" w:type="dxa"/>
          </w:tcPr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Запеко Мария Григорьевна</w:t>
            </w:r>
          </w:p>
          <w:p w:rsidR="00C56CDF" w:rsidRPr="00C56CDF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56CDF">
              <w:rPr>
                <w:color w:val="000000" w:themeColor="text1"/>
                <w:sz w:val="24"/>
                <w:szCs w:val="24"/>
                <w:lang w:val="ru-RU"/>
              </w:rPr>
              <w:t>Радкин Вадим Александрович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Диплом 1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Черненко Данил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Муниципальные соревнования </w:t>
            </w:r>
          </w:p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по плаванию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Никитин Артур Андреевич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Грамота 3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Галицына Виталина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Муниципальные соревнования </w:t>
            </w:r>
          </w:p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по плаванию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Запеко Мария Григорьевна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Грамота 2 место</w:t>
            </w:r>
          </w:p>
        </w:tc>
      </w:tr>
      <w:tr w:rsidR="00C56CDF" w:rsidRPr="006E2D5A" w:rsidTr="00631066">
        <w:trPr>
          <w:trHeight w:val="403"/>
        </w:trPr>
        <w:tc>
          <w:tcPr>
            <w:tcW w:w="710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Островерхова Елизавета</w:t>
            </w:r>
          </w:p>
        </w:tc>
        <w:tc>
          <w:tcPr>
            <w:tcW w:w="992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Муниципальные соревнования </w:t>
            </w:r>
          </w:p>
          <w:p w:rsidR="00C56CDF" w:rsidRPr="00FE0BCA" w:rsidRDefault="00C56CDF" w:rsidP="0063106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0BCA">
              <w:rPr>
                <w:rFonts w:eastAsia="Calibri"/>
                <w:color w:val="000000" w:themeColor="text1"/>
                <w:sz w:val="24"/>
                <w:szCs w:val="24"/>
              </w:rPr>
              <w:t>по плаванию</w:t>
            </w:r>
          </w:p>
        </w:tc>
        <w:tc>
          <w:tcPr>
            <w:tcW w:w="1843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Никитин Артур Андреевич</w:t>
            </w:r>
          </w:p>
        </w:tc>
        <w:tc>
          <w:tcPr>
            <w:tcW w:w="1559" w:type="dxa"/>
          </w:tcPr>
          <w:p w:rsidR="00C56CDF" w:rsidRPr="00FE0BCA" w:rsidRDefault="00C56CDF" w:rsidP="0063106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0BCA">
              <w:rPr>
                <w:color w:val="000000" w:themeColor="text1"/>
                <w:sz w:val="24"/>
                <w:szCs w:val="24"/>
              </w:rPr>
              <w:t>Грамота 1 место</w:t>
            </w:r>
          </w:p>
        </w:tc>
      </w:tr>
    </w:tbl>
    <w:p w:rsidR="00D77B22" w:rsidRDefault="00D77B22" w:rsidP="00D77B2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6E7E" w:rsidRPr="00C91508" w:rsidRDefault="00606E7E" w:rsidP="00022A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606E7E" w:rsidRPr="00C91508" w:rsidRDefault="00606E7E" w:rsidP="00022A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Новобирюсинская СОШ</w:t>
      </w: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Тайшета</w:t>
      </w: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>. Так, Школа:</w:t>
      </w:r>
    </w:p>
    <w:p w:rsidR="00606E7E" w:rsidRPr="00C91508" w:rsidRDefault="00606E7E" w:rsidP="00022AB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r w:rsidRPr="00D17DDD">
        <w:rPr>
          <w:rFonts w:hAnsi="Times New Roman" w:cs="Times New Roman"/>
          <w:sz w:val="24"/>
          <w:szCs w:val="24"/>
          <w:lang w:val="ru-RU"/>
        </w:rPr>
        <w:t xml:space="preserve">тепловизор – </w:t>
      </w:r>
      <w:r w:rsidR="00D17DDD" w:rsidRPr="00D17DDD">
        <w:rPr>
          <w:rFonts w:hAnsi="Times New Roman" w:cs="Times New Roman"/>
          <w:sz w:val="24"/>
          <w:szCs w:val="24"/>
          <w:lang w:val="ru-RU"/>
        </w:rPr>
        <w:t>один</w:t>
      </w:r>
      <w:r w:rsidRPr="00D17DDD">
        <w:rPr>
          <w:rFonts w:hAnsi="Times New Roman" w:cs="Times New Roman"/>
          <w:sz w:val="24"/>
          <w:szCs w:val="24"/>
          <w:lang w:val="ru-RU"/>
        </w:rPr>
        <w:t xml:space="preserve"> </w:t>
      </w:r>
      <w:r w:rsidR="009C270B">
        <w:rPr>
          <w:rFonts w:hAnsi="Times New Roman" w:cs="Times New Roman"/>
          <w:sz w:val="24"/>
          <w:szCs w:val="24"/>
          <w:lang w:val="ru-RU"/>
        </w:rPr>
        <w:t>стационарный</w:t>
      </w:r>
      <w:r w:rsidRPr="00D17DDD">
        <w:rPr>
          <w:rFonts w:hAnsi="Times New Roman" w:cs="Times New Roman"/>
          <w:sz w:val="24"/>
          <w:szCs w:val="24"/>
          <w:lang w:val="ru-RU"/>
        </w:rPr>
        <w:t xml:space="preserve"> на главн</w:t>
      </w:r>
      <w:r w:rsidR="00D17DDD" w:rsidRPr="00D17DDD">
        <w:rPr>
          <w:rFonts w:hAnsi="Times New Roman" w:cs="Times New Roman"/>
          <w:sz w:val="24"/>
          <w:szCs w:val="24"/>
          <w:lang w:val="ru-RU"/>
        </w:rPr>
        <w:t>ом</w:t>
      </w:r>
      <w:r w:rsidRPr="00D17DDD">
        <w:rPr>
          <w:rFonts w:hAnsi="Times New Roman" w:cs="Times New Roman"/>
          <w:sz w:val="24"/>
          <w:szCs w:val="24"/>
          <w:lang w:val="ru-RU"/>
        </w:rPr>
        <w:t xml:space="preserve"> вход</w:t>
      </w:r>
      <w:r w:rsidR="00D17DDD" w:rsidRPr="00D17DDD">
        <w:rPr>
          <w:rFonts w:hAnsi="Times New Roman" w:cs="Times New Roman"/>
          <w:sz w:val="24"/>
          <w:szCs w:val="24"/>
          <w:lang w:val="ru-RU"/>
        </w:rPr>
        <w:t>е</w:t>
      </w:r>
      <w:r w:rsidRPr="00D17DDD">
        <w:rPr>
          <w:rFonts w:hAnsi="Times New Roman" w:cs="Times New Roman"/>
          <w:sz w:val="24"/>
          <w:szCs w:val="24"/>
          <w:lang w:val="ru-RU"/>
        </w:rPr>
        <w:t xml:space="preserve">,  рециркуляторы передвижные, </w:t>
      </w: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и устройства для </w:t>
      </w: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антисептической обработки рук, маски многоразового использования, маски медицинские, перчатки из расчета на два месяца;</w:t>
      </w:r>
    </w:p>
    <w:p w:rsidR="00606E7E" w:rsidRPr="00C91508" w:rsidRDefault="00606E7E" w:rsidP="00022AB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606E7E" w:rsidRPr="00C91508" w:rsidRDefault="00606E7E" w:rsidP="00022AB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D1122A" w:rsidRPr="00606E7E" w:rsidRDefault="00606E7E" w:rsidP="00022AB2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Новобирюсинской СОШ</w:t>
      </w:r>
      <w:r w:rsidRPr="00C91508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антикоронавирусных мерах, ссылки распространяли посредством мессенджеров и социальных сетей.</w:t>
      </w:r>
    </w:p>
    <w:p w:rsidR="00D1122A" w:rsidRPr="00D17DDD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DDD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17D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9F0D27" w:rsidRPr="00D17DDD" w:rsidRDefault="00027F98" w:rsidP="009F0D27">
      <w:pPr>
        <w:pStyle w:val="a5"/>
        <w:spacing w:beforeAutospacing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D17DDD">
        <w:rPr>
          <w:sz w:val="24"/>
          <w:szCs w:val="24"/>
          <w:lang w:val="ru-RU"/>
        </w:rPr>
        <w:t>Управление</w:t>
      </w:r>
      <w:r w:rsidR="0037168A" w:rsidRPr="00D17DDD">
        <w:rPr>
          <w:sz w:val="24"/>
          <w:szCs w:val="24"/>
          <w:lang w:val="ru-RU"/>
        </w:rPr>
        <w:t xml:space="preserve"> МКОУ Новобирюсинской СОШ </w:t>
      </w:r>
      <w:r w:rsidRPr="00D17DDD">
        <w:rPr>
          <w:sz w:val="24"/>
          <w:szCs w:val="24"/>
          <w:lang w:val="ru-RU"/>
        </w:rPr>
        <w:t xml:space="preserve">осуществляется </w:t>
      </w:r>
      <w:r w:rsidR="0037168A" w:rsidRPr="00D17DDD">
        <w:rPr>
          <w:sz w:val="24"/>
          <w:szCs w:val="24"/>
          <w:lang w:val="ru-RU"/>
        </w:rPr>
        <w:t>в соответствии законодательством Российской Федерации</w:t>
      </w:r>
      <w:r w:rsidR="009F0D27" w:rsidRPr="00D17DDD">
        <w:rPr>
          <w:sz w:val="24"/>
          <w:szCs w:val="24"/>
          <w:lang w:val="ru-RU"/>
        </w:rPr>
        <w:t>, Уставом МКОУ Новобирюсинской СОШ и строится на основе сочетания принципов едино наличия и коллегиальности.</w:t>
      </w:r>
    </w:p>
    <w:p w:rsidR="009F0D27" w:rsidRPr="00D17DDD" w:rsidRDefault="009F0D27" w:rsidP="009F0D27">
      <w:pPr>
        <w:pStyle w:val="a5"/>
        <w:spacing w:beforeAutospacing="0" w:afterAutospacing="0" w:line="276" w:lineRule="auto"/>
        <w:jc w:val="both"/>
        <w:rPr>
          <w:sz w:val="24"/>
          <w:szCs w:val="24"/>
          <w:lang w:val="ru-RU"/>
        </w:rPr>
      </w:pPr>
      <w:r w:rsidRPr="00D17DDD">
        <w:rPr>
          <w:sz w:val="24"/>
          <w:szCs w:val="24"/>
          <w:lang w:val="ru-RU"/>
        </w:rPr>
        <w:t>Единоличным исполнительным органом Школы является директор, который осуществляет текущее руководство деятельностью ОО.</w:t>
      </w:r>
    </w:p>
    <w:p w:rsidR="009F0D27" w:rsidRPr="00D17DDD" w:rsidRDefault="009F0D27" w:rsidP="009F0D27">
      <w:pPr>
        <w:pStyle w:val="a5"/>
        <w:spacing w:beforeAutospacing="0" w:afterAutospacing="0" w:line="276" w:lineRule="auto"/>
        <w:jc w:val="both"/>
        <w:rPr>
          <w:sz w:val="24"/>
          <w:szCs w:val="24"/>
          <w:lang w:val="ru-RU"/>
        </w:rPr>
      </w:pPr>
      <w:r w:rsidRPr="00D17DDD">
        <w:rPr>
          <w:sz w:val="24"/>
          <w:szCs w:val="24"/>
          <w:lang w:val="ru-RU"/>
        </w:rPr>
        <w:t>В Школе сформированы коллегиальные органы управления, к которым относятся: собрание трудового коллектива, педагогический совет, управляющий совет, методический совет.</w:t>
      </w:r>
    </w:p>
    <w:p w:rsidR="00D1122A" w:rsidRPr="00D17DDD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DD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 w:rsidR="0037168A" w:rsidRPr="00D17DDD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Новобирюсинской СОШ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6"/>
        <w:gridCol w:w="7131"/>
      </w:tblGrid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1122A" w:rsidRPr="008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027F9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371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Новобирюсинской СОШ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D1122A" w:rsidRDefault="00027F9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D1122A" w:rsidRDefault="00027F9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D1122A" w:rsidRDefault="00027F9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027F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371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Новобирюсинской СОШ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D1122A" w:rsidRDefault="00027F9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D1122A" w:rsidRDefault="00027F9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1122A" w:rsidRDefault="00027F9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1122A" w:rsidRPr="00DC2150" w:rsidRDefault="00027F9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D1122A" w:rsidRPr="00DC2150" w:rsidRDefault="00027F9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материально-технического обеспечения образовательного 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процесса;</w:t>
            </w:r>
          </w:p>
          <w:p w:rsidR="00D1122A" w:rsidRPr="00DC2150" w:rsidRDefault="00027F9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D1122A" w:rsidRDefault="00027F9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1122A" w:rsidRPr="008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027F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D1122A" w:rsidRPr="00DC2150" w:rsidRDefault="00027F9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D1122A" w:rsidRPr="00DC2150" w:rsidRDefault="00027F9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D1122A" w:rsidRPr="00DC2150" w:rsidRDefault="00027F9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1122A" w:rsidRPr="00DC2150" w:rsidRDefault="00027F9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1122A" w:rsidRPr="00DC2150" w:rsidRDefault="00027F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0D2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создано три предметных методических объединения:</w:t>
      </w:r>
    </w:p>
    <w:p w:rsidR="00D1122A" w:rsidRPr="00DC2150" w:rsidRDefault="00027F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D1122A" w:rsidRPr="00DC2150" w:rsidRDefault="00027F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D1122A" w:rsidRDefault="00027F9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педагогов начального образования.</w:t>
      </w:r>
    </w:p>
    <w:p w:rsidR="00D1122A" w:rsidRPr="00DC2150" w:rsidRDefault="00D112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2A" w:rsidRPr="00DC2150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1122A" w:rsidRDefault="00027F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D112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027F9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027F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2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925529" w:rsidRDefault="0092552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D1122A" w:rsidRPr="008C45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027F9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учеников, 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112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1122A" w:rsidRPr="008C45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027F9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DC2150">
              <w:rPr>
                <w:lang w:val="ru-RU"/>
              </w:rPr>
              <w:br/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7B05B8" w:rsidRDefault="007B05B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7B05B8" w:rsidRDefault="007B05B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7B05B8" w:rsidRDefault="007B05B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7B05B8" w:rsidRDefault="007B05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110054" w:rsidRPr="00B14E15" w:rsidRDefault="00027F98" w:rsidP="00B14E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7B05B8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обучающихся Школы не растет. </w:t>
      </w:r>
    </w:p>
    <w:p w:rsidR="00D1122A" w:rsidRPr="00803637" w:rsidRDefault="00027F98" w:rsidP="0080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80363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знаний</w:t>
      </w:r>
    </w:p>
    <w:p w:rsidR="00D1122A" w:rsidRDefault="00027F9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2"/>
        <w:gridCol w:w="744"/>
        <w:gridCol w:w="636"/>
        <w:gridCol w:w="512"/>
        <w:gridCol w:w="835"/>
        <w:gridCol w:w="570"/>
        <w:gridCol w:w="1039"/>
        <w:gridCol w:w="570"/>
        <w:gridCol w:w="632"/>
        <w:gridCol w:w="350"/>
        <w:gridCol w:w="632"/>
        <w:gridCol w:w="350"/>
        <w:gridCol w:w="950"/>
        <w:gridCol w:w="445"/>
      </w:tblGrid>
      <w:tr w:rsidR="00D1122A" w:rsidTr="00F06A1D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D1122A" w:rsidTr="00F06A1D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A1D" w:rsidTr="00F06A1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r w:rsidR="00F06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</w:t>
            </w:r>
            <w:r w:rsidR="00F06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 «5»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6A1D" w:rsidTr="00F06A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B05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A1D" w:rsidTr="00F06A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7B05B8" w:rsidP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7B05B8" w:rsidRDefault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7B05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A1D" w:rsidTr="00F06A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A1D" w:rsidTr="00F06A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40,7</w:t>
            </w:r>
          </w:p>
        </w:tc>
        <w:tc>
          <w:tcPr>
            <w:tcW w:w="1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P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A1D" w:rsidRDefault="00F06A1D" w:rsidP="00F06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1122A" w:rsidRPr="00F06A1D" w:rsidRDefault="00027F98" w:rsidP="00022AB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2022 году с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показателю «успеваемость» 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2021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году, то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«4» и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«5», вырос на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,6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процента (в</w:t>
      </w:r>
      <w:r w:rsidRPr="00F06A1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2021 был </w:t>
      </w:r>
      <w:r w:rsid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34</w:t>
      </w:r>
      <w:r w:rsidRP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,4%</w:t>
      </w:r>
      <w:r w:rsidR="00F06A1D">
        <w:rPr>
          <w:rFonts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D1122A" w:rsidRDefault="00027F9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93"/>
        <w:gridCol w:w="699"/>
        <w:gridCol w:w="480"/>
        <w:gridCol w:w="957"/>
        <w:gridCol w:w="535"/>
        <w:gridCol w:w="957"/>
        <w:gridCol w:w="425"/>
        <w:gridCol w:w="672"/>
        <w:gridCol w:w="373"/>
        <w:gridCol w:w="630"/>
        <w:gridCol w:w="350"/>
        <w:gridCol w:w="950"/>
        <w:gridCol w:w="445"/>
      </w:tblGrid>
      <w:tr w:rsidR="00D112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r w:rsidR="00F06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r w:rsidR="00F06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 w:rsidP="004D68D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 w:rsidP="004D68D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F06A1D" w:rsidRDefault="00F06A1D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 w:rsidP="004D68D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22A" w:rsidTr="004D68DC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 w:rsidP="004D68D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8DC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 w:rsidP="004D68D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>
            <w:pPr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Pr="004D68DC" w:rsidRDefault="004D68DC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81832" w:rsidRPr="00DC2150" w:rsidRDefault="00027F98" w:rsidP="001100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311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3118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D1122A" w:rsidRDefault="00027F9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4"/>
        <w:gridCol w:w="675"/>
        <w:gridCol w:w="581"/>
        <w:gridCol w:w="442"/>
        <w:gridCol w:w="743"/>
        <w:gridCol w:w="491"/>
        <w:gridCol w:w="743"/>
        <w:gridCol w:w="589"/>
        <w:gridCol w:w="575"/>
        <w:gridCol w:w="327"/>
        <w:gridCol w:w="575"/>
        <w:gridCol w:w="327"/>
        <w:gridCol w:w="859"/>
        <w:gridCol w:w="411"/>
        <w:gridCol w:w="367"/>
        <w:gridCol w:w="648"/>
      </w:tblGrid>
      <w:tr w:rsidR="00D112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D11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D112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r w:rsidR="00F06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r w:rsidR="00F06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4D6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14,</w:t>
            </w: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Pr="004D68DC" w:rsidRDefault="004D68DC" w:rsidP="004D6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1122A" w:rsidRDefault="00027F98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2022 учебном году</w:t>
      </w:r>
      <w:r w:rsidR="00631181">
        <w:rPr>
          <w:rFonts w:hAnsi="Times New Roman" w:cs="Times New Roman"/>
          <w:color w:val="000000"/>
          <w:sz w:val="24"/>
          <w:szCs w:val="24"/>
          <w:lang w:val="ru-RU"/>
        </w:rPr>
        <w:t xml:space="preserve"> снизился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118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 w:rsidR="00631181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«5», с</w:t>
      </w:r>
      <w:r w:rsidR="00631181">
        <w:rPr>
          <w:rFonts w:hAnsi="Times New Roman" w:cs="Times New Roman"/>
          <w:color w:val="000000"/>
          <w:sz w:val="24"/>
          <w:szCs w:val="24"/>
          <w:lang w:val="ru-RU"/>
        </w:rPr>
        <w:t xml:space="preserve">низился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2021 было </w:t>
      </w:r>
      <w:r w:rsidR="00631181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9C5428" w:rsidRPr="009C5428" w:rsidRDefault="009C5428" w:rsidP="009C5428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C5428">
        <w:rPr>
          <w:rFonts w:hAnsi="Times New Roman" w:cs="Times New Roman"/>
          <w:sz w:val="24"/>
          <w:szCs w:val="24"/>
          <w:lang w:val="ru-RU"/>
        </w:rPr>
        <w:t>В 2022 году ВПР проводили осенью: в сентябре и октябре – в</w:t>
      </w:r>
      <w:r w:rsidR="00631066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9C5428">
        <w:rPr>
          <w:rFonts w:hAnsi="Times New Roman" w:cs="Times New Roman"/>
          <w:sz w:val="24"/>
          <w:szCs w:val="24"/>
          <w:lang w:val="ru-RU"/>
        </w:rPr>
        <w:t>-9-х классах. В компьютерной форме проводили ВПР в 5-х классах по предмету «Биология».</w:t>
      </w:r>
    </w:p>
    <w:p w:rsidR="009C5428" w:rsidRDefault="009C5428" w:rsidP="009C5428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C5428">
        <w:rPr>
          <w:rFonts w:hAnsi="Times New Roman" w:cs="Times New Roman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616430" w:rsidRPr="00616430" w:rsidRDefault="00616430" w:rsidP="009C5428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C544D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Обучающиеся 5-х классов писали Всероссийские проверочные работы за курс 4-го класса по трем основным учебным предметам: «Русский язык», «Математика», «Окружающий мир</w:t>
      </w:r>
      <w:r w:rsidRPr="0061643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».</w:t>
      </w:r>
    </w:p>
    <w:tbl>
      <w:tblPr>
        <w:tblStyle w:val="a6"/>
        <w:tblW w:w="9243" w:type="dxa"/>
        <w:tblLook w:val="04A0"/>
      </w:tblPr>
      <w:tblGrid>
        <w:gridCol w:w="2800"/>
        <w:gridCol w:w="113"/>
        <w:gridCol w:w="1641"/>
        <w:gridCol w:w="113"/>
        <w:gridCol w:w="1040"/>
        <w:gridCol w:w="29"/>
        <w:gridCol w:w="1085"/>
        <w:gridCol w:w="96"/>
        <w:gridCol w:w="1155"/>
        <w:gridCol w:w="37"/>
        <w:gridCol w:w="1072"/>
        <w:gridCol w:w="47"/>
        <w:gridCol w:w="15"/>
      </w:tblGrid>
      <w:tr w:rsidR="009C5428" w:rsidRPr="009C5428" w:rsidTr="0032281D">
        <w:trPr>
          <w:gridAfter w:val="1"/>
          <w:wAfter w:w="15" w:type="dxa"/>
        </w:trPr>
        <w:tc>
          <w:tcPr>
            <w:tcW w:w="9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616430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9C5428"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 класс </w:t>
            </w:r>
          </w:p>
        </w:tc>
      </w:tr>
      <w:tr w:rsidR="009C5428" w:rsidRPr="009C5428" w:rsidTr="0032281D">
        <w:trPr>
          <w:gridAfter w:val="2"/>
          <w:wAfter w:w="62" w:type="dxa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C5428" w:rsidRPr="009C5428" w:rsidTr="0032281D">
        <w:trPr>
          <w:gridAfter w:val="2"/>
          <w:wAfter w:w="62" w:type="dxa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RPr="009C5428" w:rsidTr="0032281D">
        <w:trPr>
          <w:gridAfter w:val="2"/>
          <w:wAfter w:w="62" w:type="dxa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5428" w:rsidRPr="009C5428" w:rsidTr="0032281D">
        <w:trPr>
          <w:gridAfter w:val="2"/>
          <w:wAfter w:w="62" w:type="dxa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5428" w:rsidRPr="00543A47" w:rsidTr="00616430">
        <w:tc>
          <w:tcPr>
            <w:tcW w:w="92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430" w:rsidRPr="00543A47" w:rsidRDefault="00616430" w:rsidP="00543A4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  <w:p w:rsidR="00616430" w:rsidRPr="00543A47" w:rsidRDefault="00616430" w:rsidP="00543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A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Обучающиеся 6-х классов писали</w:t>
            </w:r>
            <w:r w:rsidRPr="00543A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43A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Всероссийские проверочные работы за курс 5-го класса по четырем учебным предметам: «Русский язык», «Математика», «История», «Биология».</w:t>
            </w:r>
          </w:p>
          <w:p w:rsidR="009C5428" w:rsidRPr="00543A47" w:rsidRDefault="00616430" w:rsidP="00543A47">
            <w:pPr>
              <w:jc w:val="both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  <w:lang w:val="ru-RU"/>
              </w:rPr>
            </w:pPr>
            <w:r w:rsidRPr="00543A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r w:rsidR="009C5428" w:rsidRPr="00543A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 </w:t>
            </w:r>
          </w:p>
        </w:tc>
      </w:tr>
      <w:tr w:rsidR="009C5428" w:rsidRPr="009C5428" w:rsidTr="0032281D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4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5428" w:rsidRPr="009C5428" w:rsidTr="003228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5428" w:rsidRPr="009C5428" w:rsidTr="00616430">
        <w:tc>
          <w:tcPr>
            <w:tcW w:w="92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430" w:rsidRDefault="00616430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  <w:p w:rsidR="00616430" w:rsidRPr="00543A47" w:rsidRDefault="00616430" w:rsidP="00543A47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Обучающиеся 7-х классов писали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Всероссийские проверочные работы за курс 6-го класса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по четырем учебным предметам: «Русский язык», «Математика» –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во всех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классах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;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543A47" w:rsidRPr="0009341D">
              <w:rPr>
                <w:rStyle w:val="fill"/>
                <w:rFonts w:cstheme="minorHAnsi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«История», «Биология</w:t>
            </w:r>
            <w:r w:rsidRPr="0009341D">
              <w:rPr>
                <w:rStyle w:val="fill"/>
                <w:rFonts w:cstheme="minorHAnsi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»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 w:themeFill="background1"/>
              </w:rPr>
              <w:t> 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–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в классах на основе случайного выбора 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Рособрнадзора.</w:t>
            </w:r>
          </w:p>
          <w:p w:rsidR="009C5428" w:rsidRPr="009C5428" w:rsidRDefault="00616430" w:rsidP="0032281D">
            <w:pPr>
              <w:jc w:val="center"/>
              <w:rPr>
                <w:rFonts w:hAnsi="Times New Roman" w:cs="Times New Roman"/>
                <w:b/>
                <w:color w:val="9BBB59" w:themeColor="accent3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r w:rsidR="009C5428"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класс </w:t>
            </w:r>
          </w:p>
        </w:tc>
      </w:tr>
      <w:tr w:rsidR="009C5428" w:rsidRPr="009C5428" w:rsidTr="0032281D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lastRenderedPageBreak/>
              <w:t>Предмет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4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5428" w:rsidRPr="009C5428" w:rsidTr="003228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RPr="009C5428" w:rsidTr="00543A47">
        <w:tc>
          <w:tcPr>
            <w:tcW w:w="92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3A47" w:rsidRDefault="00543A47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  <w:p w:rsidR="00543A47" w:rsidRPr="00543A47" w:rsidRDefault="00543A47" w:rsidP="00543A47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 w:themeFill="background1"/>
              </w:rPr>
              <w:t> </w:t>
            </w:r>
            <w:r w:rsidR="00AD6E2D" w:rsidRPr="0009341D">
              <w:rPr>
                <w:rStyle w:val="fill"/>
                <w:rFonts w:cstheme="minorHAnsi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«История</w:t>
            </w:r>
            <w:r w:rsidRPr="0009341D">
              <w:rPr>
                <w:rStyle w:val="fill"/>
                <w:rFonts w:cstheme="minorHAnsi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», «Физика»</w:t>
            </w:r>
            <w:r w:rsidRPr="0009341D">
              <w:rPr>
                <w:rFonts w:cstheme="minorHAnsi"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43A47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  <w:lang w:val="ru-RU"/>
              </w:rPr>
              <w:t>«Биология»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43A4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в классах на основе случайного выбора Рособрнадзора.</w:t>
            </w:r>
          </w:p>
          <w:p w:rsidR="009C5428" w:rsidRPr="009C5428" w:rsidRDefault="00543A47" w:rsidP="00543A47">
            <w:pPr>
              <w:jc w:val="center"/>
              <w:rPr>
                <w:rFonts w:hAnsi="Times New Roman" w:cs="Times New Roman"/>
                <w:b/>
                <w:color w:val="9BBB59" w:themeColor="accent3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9C5428"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9C5428" w:rsidRPr="009C5428" w:rsidTr="0032281D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4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5428" w:rsidRPr="009C5428" w:rsidTr="003228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3A47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543A47">
              <w:rPr>
                <w:rFonts w:hAnsi="Times New Roman" w:cs="Times New Roman"/>
                <w:sz w:val="24"/>
                <w:szCs w:val="24"/>
                <w:lang w:val="ru-RU"/>
              </w:rPr>
              <w:t>ностранный язык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3A47" w:rsidRP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47" w:rsidRPr="009C5428" w:rsidRDefault="00AD6E2D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RPr="009C5428" w:rsidTr="00AD6E2D"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color w:val="9BBB59" w:themeColor="accent3"/>
                <w:sz w:val="24"/>
                <w:szCs w:val="24"/>
                <w:lang w:val="ru-RU"/>
              </w:rPr>
            </w:pPr>
          </w:p>
        </w:tc>
      </w:tr>
      <w:tr w:rsidR="009C5428" w:rsidTr="00AD6E2D">
        <w:tc>
          <w:tcPr>
            <w:tcW w:w="92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E2D" w:rsidRDefault="00AD6E2D" w:rsidP="00AD6E2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  <w:p w:rsidR="00AD6E2D" w:rsidRPr="00AD6E2D" w:rsidRDefault="00AD6E2D" w:rsidP="00AD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6E2D">
              <w:rPr>
                <w:lang w:val="ru-RU"/>
              </w:rPr>
              <w:br/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Обучающиеся 9-х классов писали Всероссийские проверочные работы за 8-й класс</w:t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по четырем учебным предметам: </w:t>
            </w:r>
            <w:proofErr w:type="gramStart"/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«Русский язык», «Математика» –</w:t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все классы</w:t>
            </w:r>
            <w:r w:rsidRPr="000934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Pr="000934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 </w:t>
            </w:r>
            <w:r w:rsidRPr="0009341D">
              <w:rPr>
                <w:rStyle w:val="fill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«Биология»,</w:t>
            </w:r>
            <w:r w:rsidRPr="0009341D">
              <w:rPr>
                <w:rStyle w:val="fill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</w:rPr>
              <w:t> </w:t>
            </w:r>
            <w:r w:rsidRPr="0009341D">
              <w:rPr>
                <w:rStyle w:val="fill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«История», «Обществознание», «</w:t>
            </w:r>
            <w:r w:rsidR="00D77B22" w:rsidRPr="0009341D">
              <w:rPr>
                <w:rStyle w:val="fill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Физика</w:t>
            </w:r>
            <w:r w:rsidRPr="0009341D">
              <w:rPr>
                <w:rStyle w:val="fill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»</w:t>
            </w:r>
            <w:r w:rsidR="00D77B22" w:rsidRPr="0009341D">
              <w:rPr>
                <w:rStyle w:val="fill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, «География»</w:t>
            </w:r>
            <w:r w:rsidRPr="000934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 </w:t>
            </w:r>
            <w:r w:rsidRPr="000934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  <w:lang w:val="ru-RU"/>
              </w:rPr>
              <w:t>–</w:t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по случайному распределению </w:t>
            </w:r>
            <w:r w:rsidRPr="00AD6E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Рособрнадзора.</w:t>
            </w:r>
            <w:proofErr w:type="gramEnd"/>
          </w:p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9 класс </w:t>
            </w:r>
          </w:p>
        </w:tc>
      </w:tr>
      <w:tr w:rsidR="009C5428" w:rsidTr="0032281D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4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5428" w:rsidTr="003228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color w:val="9BBB59" w:themeColor="accent3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5428" w:rsidTr="0032281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28" w:rsidRPr="009C5428" w:rsidRDefault="009C5428" w:rsidP="00322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542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D77B22" w:rsidRDefault="00D77B22" w:rsidP="00D77B22">
      <w:pPr>
        <w:spacing w:before="0" w:beforeAutospacing="0" w:after="150" w:afterAutospacing="0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val="ru-RU" w:eastAsia="ru-RU"/>
        </w:rPr>
      </w:pPr>
    </w:p>
    <w:p w:rsidR="00FC544D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D77B22" w:rsidRPr="00D77B22" w:rsidRDefault="00D77B22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77B22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Рекомендации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1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 Руководителям ШМО: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lastRenderedPageBreak/>
        <w:t>1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.1. Провести содержательный анализ результатов ВПР по всем классам.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1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1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.3. Разработать методические рекомендации для следующего учебного года, чтобы устранить выявленные пробелы в знаниях для учителей-предметников.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2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 Учителям-предметникам: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2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.1. Проанализировать достижение высоких результатов и определить причины низких результатов по предмету.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2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.2. Скорректировать рабочие программы по предмету на </w:t>
      </w:r>
      <w:r w:rsidR="00D77B22" w:rsidRPr="0009341D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20</w:t>
      </w:r>
      <w:r w:rsidR="00D77B22" w:rsidRPr="0009341D"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 w:themeFill="background1"/>
          <w:lang w:val="ru-RU" w:eastAsia="ru-RU"/>
        </w:rPr>
        <w:t>22</w:t>
      </w:r>
      <w:r w:rsidR="00D77B22" w:rsidRPr="0009341D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/</w:t>
      </w:r>
      <w:r w:rsidR="00D77B22" w:rsidRPr="0009341D"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 w:themeFill="background1"/>
          <w:lang w:val="ru-RU" w:eastAsia="ru-RU"/>
        </w:rPr>
        <w:t>23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 учебный год с учетом анализа результатов ВПР и выявленных проблемных тем.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2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.3. Внедрить эффективные педагогические практики в процесс обучения.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2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.4. При подготовке учащихся к написанию ВПР</w:t>
      </w:r>
      <w:r w:rsidR="00D77B22" w:rsidRPr="0009341D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-20</w:t>
      </w:r>
      <w:r w:rsidR="00D77B22" w:rsidRPr="0009341D"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 w:themeFill="background1"/>
          <w:lang w:val="ru-RU" w:eastAsia="ru-RU"/>
        </w:rPr>
        <w:t>23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77B22" w:rsidRPr="00D77B22" w:rsidRDefault="00FC544D" w:rsidP="00D77B22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2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применять</w:t>
      </w:r>
      <w:proofErr w:type="gramEnd"/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знания в новой ситуации.</w:t>
      </w:r>
    </w:p>
    <w:p w:rsidR="00803637" w:rsidRPr="00B14E15" w:rsidRDefault="00FC544D" w:rsidP="00B14E15">
      <w:pPr>
        <w:spacing w:before="0" w:beforeAutospacing="0" w:after="15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3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. Учесть результаты ВПР-</w:t>
      </w:r>
      <w:r w:rsidR="00D77B22" w:rsidRPr="0009341D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20</w:t>
      </w:r>
      <w:r w:rsidR="00D77B22" w:rsidRPr="0009341D"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 w:themeFill="background1"/>
          <w:lang w:val="ru-RU" w:eastAsia="ru-RU"/>
        </w:rPr>
        <w:t>22</w:t>
      </w:r>
      <w:r w:rsidR="00D77B22" w:rsidRPr="0009341D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 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для внесения изменений в план функционирования ВСОКО на второе полугодие </w:t>
      </w:r>
      <w:r w:rsidR="00D77B22" w:rsidRPr="0009341D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20</w:t>
      </w:r>
      <w:r w:rsidR="00D77B22" w:rsidRPr="0009341D"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 w:themeFill="background1"/>
          <w:lang w:val="ru-RU" w:eastAsia="ru-RU"/>
        </w:rPr>
        <w:t>22</w:t>
      </w:r>
      <w:r w:rsidR="00D77B22" w:rsidRPr="0009341D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/</w:t>
      </w:r>
      <w:r w:rsidR="00D77B22" w:rsidRPr="0009341D"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 w:themeFill="background1"/>
          <w:lang w:val="ru-RU" w:eastAsia="ru-RU"/>
        </w:rPr>
        <w:t>23</w:t>
      </w:r>
      <w:r w:rsidR="00D77B22" w:rsidRPr="00D77B22">
        <w:rPr>
          <w:rFonts w:eastAsia="Times New Roman" w:cstheme="minorHAnsi"/>
          <w:color w:val="222222"/>
          <w:sz w:val="24"/>
          <w:szCs w:val="24"/>
          <w:lang w:val="ru-RU" w:eastAsia="ru-RU"/>
        </w:rPr>
        <w:t> учебного года.</w:t>
      </w:r>
    </w:p>
    <w:p w:rsidR="00803637" w:rsidRPr="00803637" w:rsidRDefault="00803637" w:rsidP="008036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b/>
          <w:sz w:val="24"/>
          <w:szCs w:val="24"/>
          <w:lang w:val="ru-RU"/>
        </w:rPr>
        <w:t>Анализ использования тренировочных заданий по формированию функциональной грамотности на платформе РЭШ</w:t>
      </w:r>
    </w:p>
    <w:p w:rsidR="00803637" w:rsidRPr="00803637" w:rsidRDefault="00803637" w:rsidP="008036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2022 учебном году в 8-9 классах МКОУ Новобирюсинской СОШ проводилась диагностика функциональной грамотности по 3 направлениям: математическая, читательская, естественнонаучная. Задействованы следующие педагоги: </w:t>
      </w:r>
    </w:p>
    <w:tbl>
      <w:tblPr>
        <w:tblStyle w:val="a6"/>
        <w:tblW w:w="9803" w:type="dxa"/>
        <w:tblLook w:val="04A0"/>
      </w:tblPr>
      <w:tblGrid>
        <w:gridCol w:w="483"/>
        <w:gridCol w:w="2935"/>
        <w:gridCol w:w="6385"/>
      </w:tblGrid>
      <w:tr w:rsidR="00803637" w:rsidRPr="006A66DF" w:rsidTr="0032281D">
        <w:trPr>
          <w:trHeight w:val="341"/>
        </w:trPr>
        <w:tc>
          <w:tcPr>
            <w:tcW w:w="48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5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385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803637" w:rsidRPr="008C452C" w:rsidTr="0032281D">
        <w:trPr>
          <w:trHeight w:val="341"/>
        </w:trPr>
        <w:tc>
          <w:tcPr>
            <w:tcW w:w="483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638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Колмакова А.С., Корень З.П., Рудакова О.Н.</w:t>
            </w:r>
          </w:p>
        </w:tc>
      </w:tr>
      <w:tr w:rsidR="00803637" w:rsidRPr="008C452C" w:rsidTr="0032281D">
        <w:trPr>
          <w:trHeight w:val="341"/>
        </w:trPr>
        <w:tc>
          <w:tcPr>
            <w:tcW w:w="483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638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В.Н., Чобанова Д.А.,</w:t>
            </w:r>
          </w:p>
        </w:tc>
      </w:tr>
      <w:tr w:rsidR="00803637" w:rsidRPr="008C452C" w:rsidTr="0032281D">
        <w:trPr>
          <w:trHeight w:val="360"/>
        </w:trPr>
        <w:tc>
          <w:tcPr>
            <w:tcW w:w="483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803637" w:rsidRPr="006A66DF" w:rsidRDefault="00803637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638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Хохлова Л.Г., Колмакова А.С., Ярунина Н.В.</w:t>
            </w:r>
          </w:p>
        </w:tc>
      </w:tr>
    </w:tbl>
    <w:p w:rsidR="00803637" w:rsidRPr="00803637" w:rsidRDefault="00803637" w:rsidP="008036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3637" w:rsidRPr="00803637" w:rsidRDefault="00803637" w:rsidP="00803637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b/>
          <w:sz w:val="24"/>
          <w:szCs w:val="24"/>
          <w:lang w:val="ru-RU"/>
        </w:rPr>
        <w:t>Результаты диагностики уровня сформированности  математической грамотности</w:t>
      </w:r>
    </w:p>
    <w:tbl>
      <w:tblPr>
        <w:tblStyle w:val="a6"/>
        <w:tblW w:w="10490" w:type="dxa"/>
        <w:tblInd w:w="-459" w:type="dxa"/>
        <w:tblLayout w:type="fixed"/>
        <w:tblLook w:val="04A0"/>
      </w:tblPr>
      <w:tblGrid>
        <w:gridCol w:w="907"/>
        <w:gridCol w:w="1813"/>
        <w:gridCol w:w="1724"/>
        <w:gridCol w:w="1226"/>
        <w:gridCol w:w="636"/>
        <w:gridCol w:w="1207"/>
        <w:gridCol w:w="655"/>
        <w:gridCol w:w="1415"/>
        <w:gridCol w:w="907"/>
      </w:tblGrid>
      <w:tr w:rsidR="00803637" w:rsidRPr="00803637" w:rsidTr="00457E07"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№ /п</w:t>
            </w:r>
          </w:p>
        </w:tc>
        <w:tc>
          <w:tcPr>
            <w:tcW w:w="1813" w:type="dxa"/>
            <w:vMerge w:val="restart"/>
          </w:tcPr>
          <w:p w:rsidR="00803637" w:rsidRPr="00803637" w:rsidRDefault="00803637" w:rsidP="0032281D">
            <w:pPr>
              <w:ind w:right="10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724" w:type="dxa"/>
            <w:vMerge w:val="restart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046" w:type="dxa"/>
            <w:gridSpan w:val="6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 сформированности</w:t>
            </w:r>
          </w:p>
        </w:tc>
      </w:tr>
      <w:tr w:rsidR="00803637" w:rsidRPr="00803637" w:rsidTr="00457E07">
        <w:tc>
          <w:tcPr>
            <w:tcW w:w="907" w:type="dxa"/>
            <w:vMerge w:val="restart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862" w:type="dxa"/>
            <w:gridSpan w:val="2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322" w:type="dxa"/>
            <w:gridSpan w:val="2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803637" w:rsidRPr="00803637" w:rsidTr="00457E07">
        <w:tc>
          <w:tcPr>
            <w:tcW w:w="907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3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5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03637" w:rsidRPr="00803637" w:rsidTr="00457E07"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72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803637" w:rsidRPr="00803637" w:rsidTr="00457E07"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72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2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03637" w:rsidRPr="00803637" w:rsidTr="00457E07"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72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803637" w:rsidRPr="00803637" w:rsidTr="00457E07"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72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803637" w:rsidRPr="00803637" w:rsidRDefault="00803637" w:rsidP="0080363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 данных мониторинга указывает на то, что большая часть обучающихся владеет математической грамотностью на среднем уровне. Справившихся с заданиями по оценке математической грамотности из числа участвующих, составила 100%</w:t>
      </w:r>
    </w:p>
    <w:p w:rsidR="00803637" w:rsidRPr="00803637" w:rsidRDefault="00803637" w:rsidP="0080363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b/>
          <w:sz w:val="24"/>
          <w:szCs w:val="24"/>
          <w:lang w:val="ru-RU"/>
        </w:rPr>
        <w:t>Результаты диагностики уровня сформированности читательской  грамотности</w:t>
      </w:r>
    </w:p>
    <w:tbl>
      <w:tblPr>
        <w:tblStyle w:val="a6"/>
        <w:tblW w:w="0" w:type="auto"/>
        <w:tblLayout w:type="fixed"/>
        <w:tblLook w:val="04A0"/>
      </w:tblPr>
      <w:tblGrid>
        <w:gridCol w:w="439"/>
        <w:gridCol w:w="1793"/>
        <w:gridCol w:w="1614"/>
        <w:gridCol w:w="940"/>
        <w:gridCol w:w="859"/>
        <w:gridCol w:w="984"/>
        <w:gridCol w:w="815"/>
        <w:gridCol w:w="1028"/>
        <w:gridCol w:w="771"/>
      </w:tblGrid>
      <w:tr w:rsidR="00803637" w:rsidRPr="00803637" w:rsidTr="00803637">
        <w:tc>
          <w:tcPr>
            <w:tcW w:w="43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№ /п</w:t>
            </w:r>
          </w:p>
        </w:tc>
        <w:tc>
          <w:tcPr>
            <w:tcW w:w="1793" w:type="dxa"/>
            <w:vMerge w:val="restart"/>
          </w:tcPr>
          <w:p w:rsidR="00803637" w:rsidRPr="00803637" w:rsidRDefault="00803637" w:rsidP="0032281D">
            <w:pPr>
              <w:ind w:right="10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614" w:type="dxa"/>
            <w:vMerge w:val="restart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5397" w:type="dxa"/>
            <w:gridSpan w:val="6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 сформированности</w:t>
            </w:r>
          </w:p>
        </w:tc>
      </w:tr>
      <w:tr w:rsidR="00803637" w:rsidRPr="00803637" w:rsidTr="00803637">
        <w:tc>
          <w:tcPr>
            <w:tcW w:w="439" w:type="dxa"/>
            <w:vMerge w:val="restart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799" w:type="dxa"/>
            <w:gridSpan w:val="2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799" w:type="dxa"/>
            <w:gridSpan w:val="2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803637" w:rsidRPr="00803637" w:rsidTr="00803637">
        <w:tc>
          <w:tcPr>
            <w:tcW w:w="439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5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7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03637" w:rsidRPr="00803637" w:rsidTr="00803637">
        <w:tc>
          <w:tcPr>
            <w:tcW w:w="43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61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2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03637" w:rsidRPr="00803637" w:rsidTr="00803637">
        <w:tc>
          <w:tcPr>
            <w:tcW w:w="43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61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8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2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03637" w:rsidRPr="00803637" w:rsidTr="00803637">
        <w:tc>
          <w:tcPr>
            <w:tcW w:w="43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61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803637" w:rsidRPr="00803637" w:rsidTr="00803637">
        <w:tc>
          <w:tcPr>
            <w:tcW w:w="43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61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0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2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</w:tbl>
    <w:p w:rsidR="00803637" w:rsidRPr="00803637" w:rsidRDefault="00803637" w:rsidP="0080363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sz w:val="24"/>
          <w:szCs w:val="24"/>
          <w:lang w:val="ru-RU"/>
        </w:rPr>
        <w:t>Анализ данных мониторинга указывает на то, что большая часть обучающихся владеет читательской  грамотностью на повышенном уровне. Справившихся с заданиями по оценке читательской грамотностью из числа участвующих, составила 100%</w:t>
      </w:r>
    </w:p>
    <w:p w:rsidR="00803637" w:rsidRPr="00803637" w:rsidRDefault="00803637" w:rsidP="006E0F7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b/>
          <w:sz w:val="24"/>
          <w:szCs w:val="24"/>
          <w:lang w:val="ru-RU"/>
        </w:rPr>
        <w:t>Результаты диагностики уровня сформированности  естественнонаучной  грамотности</w:t>
      </w:r>
    </w:p>
    <w:tbl>
      <w:tblPr>
        <w:tblStyle w:val="a6"/>
        <w:tblW w:w="10173" w:type="dxa"/>
        <w:tblLayout w:type="fixed"/>
        <w:tblLook w:val="04A0"/>
      </w:tblPr>
      <w:tblGrid>
        <w:gridCol w:w="448"/>
        <w:gridCol w:w="1813"/>
        <w:gridCol w:w="1533"/>
        <w:gridCol w:w="992"/>
        <w:gridCol w:w="1061"/>
        <w:gridCol w:w="1065"/>
        <w:gridCol w:w="797"/>
        <w:gridCol w:w="1046"/>
        <w:gridCol w:w="1418"/>
      </w:tblGrid>
      <w:tr w:rsidR="00803637" w:rsidRPr="00803637" w:rsidTr="0032281D">
        <w:trPr>
          <w:trHeight w:val="916"/>
        </w:trPr>
        <w:tc>
          <w:tcPr>
            <w:tcW w:w="44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№ /п</w:t>
            </w:r>
          </w:p>
        </w:tc>
        <w:tc>
          <w:tcPr>
            <w:tcW w:w="1813" w:type="dxa"/>
            <w:vMerge w:val="restart"/>
          </w:tcPr>
          <w:p w:rsidR="00803637" w:rsidRPr="00803637" w:rsidRDefault="00803637" w:rsidP="0032281D">
            <w:pPr>
              <w:ind w:right="10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33" w:type="dxa"/>
            <w:vMerge w:val="restart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3637">
              <w:rPr>
                <w:rFonts w:ascii="Times New Roman" w:hAnsi="Times New Roman" w:cs="Times New Roman"/>
                <w:bCs/>
              </w:rPr>
              <w:t>Количество выполнявших работу</w:t>
            </w:r>
          </w:p>
        </w:tc>
        <w:tc>
          <w:tcPr>
            <w:tcW w:w="6379" w:type="dxa"/>
            <w:gridSpan w:val="6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 сформированности</w:t>
            </w:r>
          </w:p>
        </w:tc>
      </w:tr>
      <w:tr w:rsidR="00803637" w:rsidRPr="00803637" w:rsidTr="0032281D">
        <w:trPr>
          <w:trHeight w:val="537"/>
        </w:trPr>
        <w:tc>
          <w:tcPr>
            <w:tcW w:w="448" w:type="dxa"/>
            <w:vMerge w:val="restart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862" w:type="dxa"/>
            <w:gridSpan w:val="2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464" w:type="dxa"/>
            <w:gridSpan w:val="2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803637" w:rsidRPr="00803637" w:rsidTr="00803637">
        <w:tc>
          <w:tcPr>
            <w:tcW w:w="448" w:type="dxa"/>
            <w:vMerge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061" w:type="dxa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65" w:type="dxa"/>
          </w:tcPr>
          <w:p w:rsidR="00803637" w:rsidRPr="00803637" w:rsidRDefault="00803637" w:rsidP="00803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97" w:type="dxa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46" w:type="dxa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803637" w:rsidRPr="00803637" w:rsidRDefault="00803637" w:rsidP="003228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03637" w:rsidRPr="00803637" w:rsidTr="00803637">
        <w:tc>
          <w:tcPr>
            <w:tcW w:w="44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53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6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4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03637" w:rsidRPr="00803637" w:rsidTr="00803637">
        <w:tc>
          <w:tcPr>
            <w:tcW w:w="44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53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06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03637" w:rsidRPr="00803637" w:rsidTr="00803637">
        <w:tc>
          <w:tcPr>
            <w:tcW w:w="44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53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6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803637" w:rsidRPr="00803637" w:rsidTr="00803637">
        <w:tc>
          <w:tcPr>
            <w:tcW w:w="44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533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03637" w:rsidRPr="00803637" w:rsidRDefault="00803637" w:rsidP="00322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637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</w:tbl>
    <w:p w:rsidR="00803637" w:rsidRPr="00803637" w:rsidRDefault="00803637" w:rsidP="008036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637">
        <w:rPr>
          <w:rFonts w:ascii="Times New Roman" w:hAnsi="Times New Roman" w:cs="Times New Roman"/>
          <w:sz w:val="24"/>
          <w:szCs w:val="24"/>
          <w:lang w:val="ru-RU"/>
        </w:rPr>
        <w:t>Анализ данных мониторинга указывает на то, что большая часть обучающихся владеет естественнонаучной грамотностью на повышенном уровне. Справившихся с заданиями по оценке естественнонаучной грамотностью из числа участвующих, составила 100%</w:t>
      </w:r>
    </w:p>
    <w:p w:rsidR="00803637" w:rsidRPr="006A66DF" w:rsidRDefault="00803637" w:rsidP="008036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>Выводы:</w:t>
      </w:r>
    </w:p>
    <w:p w:rsidR="00803637" w:rsidRPr="006A66DF" w:rsidRDefault="00803637" w:rsidP="00803637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 xml:space="preserve">Результаты мониторинга указывают на то, что обучающиеся на среднем уровне владеют математической грамотностью и на высоком уровне читательской </w:t>
      </w:r>
      <w:proofErr w:type="gramStart"/>
      <w:r w:rsidRPr="006A66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66DF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грамотностью.</w:t>
      </w:r>
    </w:p>
    <w:p w:rsidR="00803637" w:rsidRPr="006A66DF" w:rsidRDefault="00803637" w:rsidP="00803637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lastRenderedPageBreak/>
        <w:t>Результаты выполнения диагностической работы показывают, что наиболее успешно обучающиеся справляются с заданиями, проверяющими умения по эффективному поиску информации; нахождения в текстах скрытой информации</w:t>
      </w:r>
    </w:p>
    <w:p w:rsidR="00803637" w:rsidRPr="006A66DF" w:rsidRDefault="00803637" w:rsidP="008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 xml:space="preserve">По итогам диагностики у ряда </w:t>
      </w:r>
      <w:proofErr w:type="gramStart"/>
      <w:r w:rsidRPr="006A6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66DF">
        <w:rPr>
          <w:rFonts w:ascii="Times New Roman" w:hAnsi="Times New Roman" w:cs="Times New Roman"/>
          <w:sz w:val="24"/>
          <w:szCs w:val="24"/>
        </w:rPr>
        <w:t xml:space="preserve"> отмечаются дефициты:</w:t>
      </w:r>
    </w:p>
    <w:p w:rsidR="00803637" w:rsidRPr="006A66DF" w:rsidRDefault="00803637" w:rsidP="008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>- в выполнении процедуры, обосновывать свое мнение, рассуждать;</w:t>
      </w:r>
    </w:p>
    <w:p w:rsidR="00803637" w:rsidRPr="006A66DF" w:rsidRDefault="00803637" w:rsidP="008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>- в предоставлении развернутого ответа</w:t>
      </w:r>
    </w:p>
    <w:p w:rsidR="00803637" w:rsidRPr="006A66DF" w:rsidRDefault="00803637" w:rsidP="0080363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3637" w:rsidRPr="006A66DF" w:rsidRDefault="00803637" w:rsidP="008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3637" w:rsidRPr="006A66DF" w:rsidRDefault="00803637" w:rsidP="008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 xml:space="preserve">1. Учителям в своей деятельности по развитию функциональной грамотности обучающихся больше уделять изучению содержания инструментария исследования </w:t>
      </w:r>
      <w:r w:rsidRPr="006A66DF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6A66DF">
        <w:rPr>
          <w:rFonts w:ascii="Times New Roman" w:hAnsi="Times New Roman" w:cs="Times New Roman"/>
          <w:sz w:val="24"/>
          <w:szCs w:val="24"/>
        </w:rPr>
        <w:t xml:space="preserve">, направленного на формирование функциональной грамотности в урочной и внеурочной деятельности, особое </w:t>
      </w:r>
      <w:proofErr w:type="gramStart"/>
      <w:r w:rsidRPr="006A66DF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6A66DF">
        <w:rPr>
          <w:rFonts w:ascii="Times New Roman" w:hAnsi="Times New Roman" w:cs="Times New Roman"/>
          <w:sz w:val="24"/>
          <w:szCs w:val="24"/>
        </w:rPr>
        <w:t xml:space="preserve"> уделив ключевому компоненту математической грамотности.</w:t>
      </w:r>
    </w:p>
    <w:p w:rsidR="00803637" w:rsidRPr="00803637" w:rsidRDefault="00803637" w:rsidP="008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6DF">
        <w:rPr>
          <w:rFonts w:ascii="Times New Roman" w:hAnsi="Times New Roman" w:cs="Times New Roman"/>
          <w:sz w:val="24"/>
          <w:szCs w:val="24"/>
        </w:rPr>
        <w:t xml:space="preserve">2. Руководителям ШМО и учителям предметникам 8,9 классов на заседаниях методических объединений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 </w:t>
      </w:r>
    </w:p>
    <w:p w:rsidR="00CF5B13" w:rsidRPr="00CF5B13" w:rsidRDefault="00CF5B13" w:rsidP="00803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5B1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Результатов</w:t>
      </w:r>
      <w:r w:rsidR="00457E0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F5B13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государственной</w:t>
      </w:r>
      <w:r w:rsidR="00457E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5B13">
        <w:rPr>
          <w:rFonts w:ascii="Times New Roman" w:hAnsi="Times New Roman" w:cs="Times New Roman"/>
          <w:b/>
          <w:sz w:val="24"/>
          <w:szCs w:val="24"/>
          <w:lang w:val="ru-RU"/>
        </w:rPr>
        <w:t>итоговой</w:t>
      </w:r>
      <w:r w:rsidR="00457E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5B13">
        <w:rPr>
          <w:rFonts w:ascii="Times New Roman" w:hAnsi="Times New Roman" w:cs="Times New Roman"/>
          <w:b/>
          <w:sz w:val="24"/>
          <w:szCs w:val="24"/>
          <w:lang w:val="ru-RU"/>
        </w:rPr>
        <w:t>аттестации</w:t>
      </w:r>
      <w:r w:rsidR="00457E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5B13">
        <w:rPr>
          <w:rFonts w:ascii="Times New Roman" w:hAnsi="Times New Roman" w:cs="Times New Roman"/>
          <w:b/>
          <w:sz w:val="24"/>
          <w:szCs w:val="24"/>
          <w:lang w:val="ru-RU"/>
        </w:rPr>
        <w:t>выпускников</w:t>
      </w:r>
    </w:p>
    <w:p w:rsidR="00CF5B13" w:rsidRPr="00CF5B13" w:rsidRDefault="00CF5B13" w:rsidP="00CF5B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5B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Для выпускников 9-ых классов ежегодно обязательным условием допуска к государственной итоговой аттестации является итоговое собеседование по русскому языку.</w:t>
      </w:r>
    </w:p>
    <w:p w:rsidR="00CF5B13" w:rsidRPr="00CF5B13" w:rsidRDefault="00CF5B13" w:rsidP="00CF5B1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5B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 обучающиеся были допущены к ГИА.</w:t>
      </w:r>
    </w:p>
    <w:p w:rsidR="00CF5B13" w:rsidRPr="00CF5B13" w:rsidRDefault="00CF5B13" w:rsidP="00CF5B13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F5B13" w:rsidRPr="00CF5B13" w:rsidRDefault="00CF5B13" w:rsidP="00803637">
      <w:pPr>
        <w:widowControl w:val="0"/>
        <w:autoSpaceDE w:val="0"/>
        <w:autoSpaceDN w:val="0"/>
        <w:spacing w:before="0" w:beforeAutospacing="0" w:after="0" w:afterAutospacing="0" w:line="276" w:lineRule="auto"/>
        <w:ind w:left="1322" w:right="84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CF5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государственной итоговой аттестации учащихся по образовательным программам основного общего образования.</w:t>
      </w:r>
    </w:p>
    <w:tbl>
      <w:tblPr>
        <w:tblStyle w:val="11"/>
        <w:tblpPr w:leftFromText="180" w:rightFromText="180" w:vertAnchor="text" w:horzAnchor="margin" w:tblpXSpec="center" w:tblpY="374"/>
        <w:tblW w:w="0" w:type="auto"/>
        <w:tblLook w:val="04A0"/>
      </w:tblPr>
      <w:tblGrid>
        <w:gridCol w:w="646"/>
        <w:gridCol w:w="1954"/>
        <w:gridCol w:w="1635"/>
        <w:gridCol w:w="686"/>
        <w:gridCol w:w="686"/>
        <w:gridCol w:w="687"/>
        <w:gridCol w:w="1601"/>
        <w:gridCol w:w="1348"/>
      </w:tblGrid>
      <w:tr w:rsidR="00CF5B13" w:rsidRPr="00CF5B13" w:rsidTr="0032281D">
        <w:tc>
          <w:tcPr>
            <w:tcW w:w="649" w:type="dxa"/>
            <w:vMerge w:val="restart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61" w:type="dxa"/>
            <w:vMerge w:val="restart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635" w:type="dxa"/>
            <w:vMerge w:val="restart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5" w:type="dxa"/>
            <w:gridSpan w:val="3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Результаты экзаменов</w:t>
            </w:r>
          </w:p>
        </w:tc>
        <w:tc>
          <w:tcPr>
            <w:tcW w:w="1571" w:type="dxa"/>
            <w:vMerge w:val="restart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Подтвердили освоение ООП ООО</w:t>
            </w:r>
          </w:p>
        </w:tc>
        <w:tc>
          <w:tcPr>
            <w:tcW w:w="1450" w:type="dxa"/>
            <w:vMerge w:val="restart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CF5B13" w:rsidRPr="00CF5B13" w:rsidTr="0032281D">
        <w:tc>
          <w:tcPr>
            <w:tcW w:w="649" w:type="dxa"/>
            <w:vMerge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571" w:type="dxa"/>
            <w:vMerge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78,9%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68.32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35.7%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CF5B13" w:rsidRPr="00CF5B13" w:rsidTr="0032281D">
        <w:tc>
          <w:tcPr>
            <w:tcW w:w="64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9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</w:tcPr>
          <w:p w:rsidR="00CF5B13" w:rsidRPr="00CF5B13" w:rsidRDefault="00CF5B13" w:rsidP="00CF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64.4%</w:t>
            </w:r>
          </w:p>
        </w:tc>
      </w:tr>
    </w:tbl>
    <w:p w:rsidR="00CF5B13" w:rsidRPr="00CF5B13" w:rsidRDefault="00CF5B13" w:rsidP="00CF5B13">
      <w:pPr>
        <w:rPr>
          <w:rFonts w:ascii="Times New Roman" w:hAnsi="Times New Roman" w:cs="Times New Roman"/>
          <w:sz w:val="24"/>
          <w:szCs w:val="24"/>
        </w:rPr>
      </w:pPr>
    </w:p>
    <w:p w:rsidR="00981832" w:rsidRPr="00803637" w:rsidRDefault="00981832" w:rsidP="00803637">
      <w:pPr>
        <w:widowControl w:val="0"/>
        <w:autoSpaceDE w:val="0"/>
        <w:autoSpaceDN w:val="0"/>
        <w:spacing w:before="0" w:beforeAutospacing="0" w:after="0" w:afterAutospacing="0" w:line="276" w:lineRule="auto"/>
        <w:ind w:right="-4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39 </w:t>
      </w:r>
      <w:r w:rsidR="00CF5B13" w:rsidRPr="00CF5B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обучающиеся получили аттестаты об</w:t>
      </w:r>
      <w:r w:rsidR="00CF5B13" w:rsidRPr="00CF5B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основном  общем образовании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, 1 обучающийся </w:t>
      </w:r>
      <w:r w:rsidR="00CF5B13" w:rsidRPr="00CF5B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получил аттестат об</w:t>
      </w:r>
      <w:r w:rsidR="00CF5B13" w:rsidRPr="00CF5B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основном  общем образовании с отличием.</w:t>
      </w:r>
    </w:p>
    <w:p w:rsidR="00CF5B13" w:rsidRPr="00CF5B13" w:rsidRDefault="00CF5B13" w:rsidP="00CF5B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13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tbl>
      <w:tblPr>
        <w:tblStyle w:val="11"/>
        <w:tblW w:w="9180" w:type="dxa"/>
        <w:tblLayout w:type="fixed"/>
        <w:tblLook w:val="04A0"/>
      </w:tblPr>
      <w:tblGrid>
        <w:gridCol w:w="2580"/>
        <w:gridCol w:w="1327"/>
        <w:gridCol w:w="1320"/>
        <w:gridCol w:w="1319"/>
        <w:gridCol w:w="1359"/>
        <w:gridCol w:w="1275"/>
      </w:tblGrid>
      <w:tr w:rsidR="00CF5B13" w:rsidRPr="008C452C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7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уч-ся, сдававших</w:t>
            </w:r>
          </w:p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мальное количест- во баллов</w:t>
            </w:r>
          </w:p>
        </w:tc>
        <w:tc>
          <w:tcPr>
            <w:tcW w:w="1319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уч-ся, преодолевших порог</w:t>
            </w:r>
          </w:p>
        </w:tc>
        <w:tc>
          <w:tcPr>
            <w:tcW w:w="1359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уч-ся, не преодолевших порог</w:t>
            </w:r>
          </w:p>
        </w:tc>
        <w:tc>
          <w:tcPr>
            <w:tcW w:w="1275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 по школе</w:t>
            </w:r>
          </w:p>
        </w:tc>
      </w:tr>
      <w:tr w:rsidR="00CF5B13" w:rsidRPr="00CF5B13" w:rsidTr="00022AB2">
        <w:trPr>
          <w:trHeight w:val="232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12(100%)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53,9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4(100%)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8(100%)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4(80%)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</w:tr>
      <w:tr w:rsidR="00CF5B13" w:rsidRPr="00CF5B13" w:rsidTr="00022AB2">
        <w:trPr>
          <w:trHeight w:val="371"/>
        </w:trPr>
        <w:tc>
          <w:tcPr>
            <w:tcW w:w="2580" w:type="dxa"/>
          </w:tcPr>
          <w:p w:rsidR="00CF5B13" w:rsidRPr="00CF5B13" w:rsidRDefault="00CF5B13" w:rsidP="00CF5B13">
            <w:pPr>
              <w:spacing w:after="208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7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5B13" w:rsidRPr="00CF5B13" w:rsidRDefault="00CF5B13" w:rsidP="00022AB2">
            <w:pPr>
              <w:spacing w:after="208" w:line="2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13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B14E15" w:rsidRDefault="00B14E15" w:rsidP="00803637">
      <w:pPr>
        <w:widowControl w:val="0"/>
        <w:autoSpaceDE w:val="0"/>
        <w:autoSpaceDN w:val="0"/>
        <w:spacing w:before="0" w:beforeAutospacing="0" w:after="0" w:afterAutospacing="0" w:line="276" w:lineRule="auto"/>
        <w:ind w:right="-45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F5B13" w:rsidRPr="00CF5B13" w:rsidRDefault="00CF5B13" w:rsidP="00803637">
      <w:pPr>
        <w:widowControl w:val="0"/>
        <w:autoSpaceDE w:val="0"/>
        <w:autoSpaceDN w:val="0"/>
        <w:spacing w:before="0" w:beforeAutospacing="0" w:after="0" w:afterAutospacing="0" w:line="276" w:lineRule="auto"/>
        <w:ind w:right="-4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CF5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 Вывод: все </w:t>
      </w:r>
      <w:r w:rsidRPr="00CF5B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обучающиеся 11 класса получили аттестаты о среднем </w:t>
      </w:r>
      <w:r w:rsidRPr="00CF5B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общем образовании. </w:t>
      </w:r>
    </w:p>
    <w:p w:rsidR="00CF5B13" w:rsidRPr="00981832" w:rsidRDefault="00CF5B13" w:rsidP="00803637">
      <w:pPr>
        <w:widowControl w:val="0"/>
        <w:autoSpaceDE w:val="0"/>
        <w:autoSpaceDN w:val="0"/>
        <w:spacing w:before="0" w:beforeAutospacing="0" w:after="0" w:afterAutospacing="0" w:line="276" w:lineRule="auto"/>
        <w:ind w:right="-4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CF5B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 двух заявленных претендентов на</w:t>
      </w:r>
      <w:r w:rsidRPr="00CF5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федеральные золотые медали «За особые успехи в учении</w:t>
      </w:r>
      <w:r w:rsidRPr="00CF5B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» </w:t>
      </w:r>
      <w:r w:rsidRPr="00CF5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получила только одна, </w:t>
      </w:r>
      <w:r w:rsidRPr="00CF5B1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также она получила </w:t>
      </w:r>
      <w:r w:rsidRPr="00CF5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Региональный почетный знак «Золотая медаль «За высокие достижения в обучении». </w:t>
      </w:r>
    </w:p>
    <w:p w:rsidR="00D1122A" w:rsidRPr="00981832" w:rsidRDefault="00027F9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5781C">
        <w:rPr>
          <w:rFonts w:hAnsi="Times New Roman" w:cs="Times New Roman"/>
          <w:b/>
          <w:bCs/>
          <w:sz w:val="24"/>
          <w:szCs w:val="24"/>
        </w:rPr>
        <w:t>IV</w:t>
      </w:r>
      <w:r w:rsidRPr="00981832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15781C" w:rsidRPr="0015781C" w:rsidRDefault="0015781C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D17DD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5781C" w:rsidRPr="0015781C" w:rsidRDefault="0015781C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15781C" w:rsidRPr="0015781C" w:rsidRDefault="0015781C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15781C" w:rsidRPr="0015781C" w:rsidRDefault="0015781C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15781C" w:rsidRDefault="0015781C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</w:t>
      </w:r>
      <w:r w:rsidR="002374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14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427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организованы в одну смену.</w:t>
      </w:r>
    </w:p>
    <w:p w:rsidR="00237427" w:rsidRPr="00803637" w:rsidRDefault="00237427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Максимальная недельная учебная нагрузка, расписание уроков и факультативов соответствует требованиям СанПин.</w:t>
      </w:r>
    </w:p>
    <w:p w:rsidR="0015781C" w:rsidRPr="00237427" w:rsidRDefault="0015781C" w:rsidP="0015781C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237427">
        <w:rPr>
          <w:rFonts w:hAnsi="Times New Roman" w:cs="Times New Roman"/>
          <w:bCs/>
          <w:color w:val="000000"/>
          <w:sz w:val="24"/>
          <w:szCs w:val="24"/>
        </w:rPr>
        <w:t>Таблица 4.</w:t>
      </w:r>
      <w:proofErr w:type="gramEnd"/>
      <w:r w:rsidRPr="00237427">
        <w:rPr>
          <w:rFonts w:hAnsi="Times New Roman" w:cs="Times New Roman"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2"/>
        <w:gridCol w:w="1493"/>
        <w:gridCol w:w="2819"/>
        <w:gridCol w:w="1989"/>
        <w:gridCol w:w="1964"/>
      </w:tblGrid>
      <w:tr w:rsidR="0015781C" w:rsidRPr="008C452C" w:rsidTr="00322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Pr="00237427" w:rsidRDefault="0015781C" w:rsidP="00322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374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Pr="00237427" w:rsidRDefault="0015781C" w:rsidP="00322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374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Pr="00237427" w:rsidRDefault="0015781C" w:rsidP="00322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374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Pr="00237427" w:rsidRDefault="0015781C" w:rsidP="00322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2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Pr="00237427" w:rsidRDefault="0015781C" w:rsidP="00322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2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5781C" w:rsidTr="00322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322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15781C" w:rsidRDefault="0015781C" w:rsidP="0015781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15781C" w:rsidRDefault="0015781C" w:rsidP="0015781C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E152BD">
            <w:pPr>
              <w:pStyle w:val="a5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E152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5781C" w:rsidTr="00322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Pr="007255CE" w:rsidRDefault="0015781C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725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Pr="00E152BD" w:rsidRDefault="00E152BD" w:rsidP="00E152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81C" w:rsidRDefault="0015781C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5CE" w:rsidTr="00322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5CE" w:rsidRPr="007255CE" w:rsidRDefault="007255CE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5CE" w:rsidRPr="007255CE" w:rsidRDefault="007255CE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5CE" w:rsidRPr="007255CE" w:rsidRDefault="007255CE" w:rsidP="00E152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5CE" w:rsidRPr="007255CE" w:rsidRDefault="007255CE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5CE" w:rsidRPr="007255CE" w:rsidRDefault="007255CE" w:rsidP="00237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15781C" w:rsidRPr="0015781C" w:rsidRDefault="0015781C" w:rsidP="001578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81C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D1122A" w:rsidRPr="008D39BF" w:rsidRDefault="00D1122A">
      <w:pPr>
        <w:rPr>
          <w:rFonts w:hAnsi="Times New Roman" w:cs="Times New Roman"/>
          <w:color w:val="9BBB59" w:themeColor="accent3"/>
          <w:sz w:val="24"/>
          <w:szCs w:val="24"/>
          <w:lang w:val="ru-RU"/>
        </w:rPr>
      </w:pPr>
    </w:p>
    <w:p w:rsidR="00D1122A" w:rsidRPr="00981832" w:rsidRDefault="00027F98">
      <w:pPr>
        <w:jc w:val="center"/>
        <w:rPr>
          <w:rFonts w:hAnsi="Times New Roman" w:cs="Times New Roman"/>
          <w:b/>
          <w:bCs/>
          <w:sz w:val="24"/>
          <w:szCs w:val="24"/>
        </w:rPr>
      </w:pPr>
      <w:r w:rsidRPr="00981832">
        <w:rPr>
          <w:rFonts w:hAnsi="Times New Roman" w:cs="Times New Roman"/>
          <w:b/>
          <w:bCs/>
          <w:sz w:val="24"/>
          <w:szCs w:val="24"/>
        </w:rPr>
        <w:t>V. Оценка востребованности выпускников</w:t>
      </w:r>
    </w:p>
    <w:p w:rsidR="00981832" w:rsidRPr="00981832" w:rsidRDefault="00981832" w:rsidP="00981832">
      <w:pPr>
        <w:widowControl w:val="0"/>
        <w:autoSpaceDE w:val="0"/>
        <w:autoSpaceDN w:val="0"/>
        <w:spacing w:before="3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938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1734"/>
        <w:gridCol w:w="1384"/>
        <w:gridCol w:w="1985"/>
        <w:gridCol w:w="2415"/>
      </w:tblGrid>
      <w:tr w:rsidR="00981832" w:rsidRPr="00981832" w:rsidTr="0032281D">
        <w:trPr>
          <w:trHeight w:val="1007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rPr>
                <w:b/>
              </w:rPr>
            </w:pPr>
            <w:r w:rsidRPr="00981832">
              <w:rPr>
                <w:b/>
              </w:rPr>
              <w:t>Год</w:t>
            </w:r>
            <w:r w:rsidR="00B14E15">
              <w:rPr>
                <w:b/>
                <w:lang w:val="ru-RU"/>
              </w:rPr>
              <w:t xml:space="preserve"> </w:t>
            </w:r>
            <w:r w:rsidRPr="00981832">
              <w:rPr>
                <w:b/>
              </w:rPr>
              <w:t>выпуска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 xml:space="preserve">Кол-во </w:t>
            </w:r>
            <w:r w:rsidRPr="00981832">
              <w:rPr>
                <w:b/>
                <w:spacing w:val="-1"/>
                <w:lang w:val="ru-RU"/>
              </w:rPr>
              <w:t>выпускнико</w:t>
            </w:r>
            <w:r w:rsidRPr="00981832">
              <w:rPr>
                <w:b/>
                <w:lang w:val="ru-RU"/>
              </w:rPr>
              <w:t>в</w:t>
            </w:r>
          </w:p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>9 класса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>Кол-во выпускников, продолживших образование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</w:rPr>
            </w:pPr>
            <w:r w:rsidRPr="00981832">
              <w:rPr>
                <w:b/>
              </w:rPr>
              <w:t>Трудоустройство</w:t>
            </w:r>
          </w:p>
        </w:tc>
      </w:tr>
      <w:tr w:rsidR="00981832" w:rsidRPr="00981832" w:rsidTr="0032281D">
        <w:trPr>
          <w:trHeight w:val="42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832" w:rsidRPr="00981832" w:rsidRDefault="00981832" w:rsidP="00981832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832" w:rsidRPr="00981832" w:rsidRDefault="00981832" w:rsidP="0098183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</w:rPr>
            </w:pPr>
            <w:r w:rsidRPr="00981832">
              <w:rPr>
                <w:b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>ССУЗ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jc w:val="center"/>
              <w:rPr>
                <w:lang w:val="ru-RU"/>
              </w:rPr>
            </w:pPr>
            <w:r w:rsidRPr="00981832">
              <w:rPr>
                <w:lang w:val="ru-RU"/>
              </w:rPr>
              <w:t>0</w:t>
            </w:r>
          </w:p>
        </w:tc>
      </w:tr>
      <w:tr w:rsidR="00981832" w:rsidRPr="00981832" w:rsidTr="0032281D">
        <w:trPr>
          <w:trHeight w:val="5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before="4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1832" w:rsidRPr="00981832" w:rsidRDefault="00981832" w:rsidP="00981832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2019/2020уч</w:t>
            </w:r>
            <w:proofErr w:type="gramStart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ind w:left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ind w:left="22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ind w:left="731"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81832" w:rsidRPr="00981832" w:rsidTr="0032281D">
        <w:trPr>
          <w:trHeight w:val="5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before="4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1832" w:rsidRPr="00981832" w:rsidRDefault="00981832" w:rsidP="00981832">
            <w:pPr>
              <w:spacing w:before="4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2020/2021уч. год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2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731"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81832" w:rsidRPr="00981832" w:rsidTr="0032281D">
        <w:trPr>
          <w:trHeight w:val="5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before="4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2021-2022уч</w:t>
            </w:r>
            <w:proofErr w:type="gramStart"/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6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23" w:righ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  <w:p w:rsidR="00981832" w:rsidRPr="00981832" w:rsidRDefault="00981832" w:rsidP="00981832">
            <w:pPr>
              <w:spacing w:line="276" w:lineRule="auto"/>
              <w:ind w:left="223" w:right="2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lang w:val="ru-RU"/>
              </w:rPr>
              <w:t>(57,1%)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right="7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  <w:p w:rsidR="00981832" w:rsidRPr="00981832" w:rsidRDefault="00981832" w:rsidP="00981832">
            <w:pPr>
              <w:spacing w:line="276" w:lineRule="auto"/>
              <w:ind w:right="7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(42.9%)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981832" w:rsidRPr="00981832" w:rsidRDefault="00981832" w:rsidP="00981832">
      <w:pPr>
        <w:spacing w:before="73" w:line="276" w:lineRule="auto"/>
        <w:ind w:right="96"/>
        <w:rPr>
          <w:b/>
          <w:sz w:val="24"/>
          <w:szCs w:val="24"/>
          <w:lang w:val="ru-RU"/>
        </w:rPr>
      </w:pPr>
      <w:r w:rsidRPr="00981832">
        <w:rPr>
          <w:sz w:val="24"/>
          <w:szCs w:val="24"/>
          <w:lang w:val="ru-RU"/>
        </w:rPr>
        <w:t xml:space="preserve">          </w:t>
      </w:r>
      <w:proofErr w:type="gramStart"/>
      <w:r w:rsidRPr="00981832">
        <w:rPr>
          <w:sz w:val="24"/>
          <w:szCs w:val="24"/>
          <w:lang w:val="ru-RU"/>
        </w:rPr>
        <w:t>Анализ самоопределения выпускников 9-Х классов показывает, что выпускники школы продолжили свое обучение в 10 классе и в средних специальных учебных заведения г. Красноярска</w:t>
      </w:r>
      <w:proofErr w:type="gramEnd"/>
    </w:p>
    <w:p w:rsidR="00981832" w:rsidRPr="00981832" w:rsidRDefault="00981832" w:rsidP="00981832">
      <w:pPr>
        <w:spacing w:before="73" w:line="276" w:lineRule="auto"/>
        <w:ind w:left="1322" w:right="847"/>
        <w:jc w:val="center"/>
        <w:rPr>
          <w:b/>
          <w:lang w:val="ru-RU"/>
        </w:rPr>
      </w:pPr>
    </w:p>
    <w:p w:rsidR="00981832" w:rsidRPr="00981832" w:rsidRDefault="00981832" w:rsidP="00981832">
      <w:pPr>
        <w:widowControl w:val="0"/>
        <w:tabs>
          <w:tab w:val="left" w:pos="1887"/>
        </w:tabs>
        <w:autoSpaceDE w:val="0"/>
        <w:autoSpaceDN w:val="0"/>
        <w:spacing w:before="89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818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Образовательный маршрут выпускников 11-х классов</w:t>
      </w:r>
    </w:p>
    <w:tbl>
      <w:tblPr>
        <w:tblStyle w:val="TableNormal"/>
        <w:tblpPr w:leftFromText="180" w:rightFromText="180" w:vertAnchor="text" w:horzAnchor="margin" w:tblpY="273"/>
        <w:tblW w:w="9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2"/>
        <w:gridCol w:w="1443"/>
        <w:gridCol w:w="1125"/>
        <w:gridCol w:w="1825"/>
        <w:gridCol w:w="2948"/>
      </w:tblGrid>
      <w:tr w:rsidR="00981832" w:rsidRPr="00981832" w:rsidTr="0032281D">
        <w:trPr>
          <w:trHeight w:val="877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</w:p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</w:p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>Год выпуска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 xml:space="preserve">Кол-во </w:t>
            </w:r>
            <w:r w:rsidRPr="00981832">
              <w:rPr>
                <w:b/>
                <w:spacing w:val="-1"/>
                <w:lang w:val="ru-RU"/>
              </w:rPr>
              <w:t>выпускнико</w:t>
            </w:r>
            <w:r w:rsidRPr="00981832">
              <w:rPr>
                <w:b/>
                <w:lang w:val="ru-RU"/>
              </w:rPr>
              <w:t>в</w:t>
            </w:r>
          </w:p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>11класса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  <w:lang w:val="ru-RU"/>
              </w:rPr>
            </w:pPr>
            <w:r w:rsidRPr="00981832">
              <w:rPr>
                <w:b/>
                <w:lang w:val="ru-RU"/>
              </w:rPr>
              <w:t>Кол-во выпускников, продолживших образование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</w:rPr>
            </w:pPr>
            <w:r w:rsidRPr="00981832">
              <w:rPr>
                <w:b/>
              </w:rPr>
              <w:t>Трудоустройство/армия</w:t>
            </w:r>
          </w:p>
        </w:tc>
      </w:tr>
      <w:tr w:rsidR="00981832" w:rsidRPr="00981832" w:rsidTr="0032281D">
        <w:trPr>
          <w:trHeight w:val="427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832" w:rsidRPr="00981832" w:rsidRDefault="00981832" w:rsidP="00981832">
            <w:pPr>
              <w:jc w:val="center"/>
              <w:rPr>
                <w:b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832" w:rsidRPr="00981832" w:rsidRDefault="00981832" w:rsidP="00981832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</w:rPr>
            </w:pPr>
            <w:r w:rsidRPr="00981832">
              <w:rPr>
                <w:b/>
              </w:rPr>
              <w:t>ВУЗ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jc w:val="center"/>
              <w:rPr>
                <w:b/>
              </w:rPr>
            </w:pPr>
            <w:r w:rsidRPr="00981832">
              <w:rPr>
                <w:b/>
              </w:rPr>
              <w:t>ССУЗ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jc w:val="center"/>
              <w:rPr>
                <w:b/>
              </w:rPr>
            </w:pPr>
          </w:p>
        </w:tc>
      </w:tr>
      <w:tr w:rsidR="00981832" w:rsidRPr="00981832" w:rsidTr="0032281D">
        <w:trPr>
          <w:trHeight w:val="2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2019/2020уч</w:t>
            </w:r>
            <w:proofErr w:type="gramStart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ind w:lef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832" w:rsidRPr="00981832" w:rsidRDefault="00981832" w:rsidP="00981832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81832" w:rsidRPr="00981832" w:rsidTr="0032281D">
        <w:trPr>
          <w:trHeight w:val="2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2020/2021 уч</w:t>
            </w:r>
            <w:proofErr w:type="gramStart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81832" w:rsidRPr="00981832" w:rsidTr="0032281D">
        <w:trPr>
          <w:trHeight w:val="2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2021-2022 уч</w:t>
            </w:r>
            <w:proofErr w:type="gramStart"/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 (50%)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4(33,3%)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32" w:rsidRPr="00981832" w:rsidRDefault="00981832" w:rsidP="00981832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2(16,7%)</w:t>
            </w:r>
          </w:p>
        </w:tc>
      </w:tr>
    </w:tbl>
    <w:p w:rsidR="00981832" w:rsidRPr="00981832" w:rsidRDefault="00981832" w:rsidP="00981832">
      <w:pPr>
        <w:spacing w:before="73" w:line="276" w:lineRule="auto"/>
        <w:ind w:right="96"/>
        <w:rPr>
          <w:b/>
          <w:sz w:val="24"/>
          <w:szCs w:val="24"/>
          <w:lang w:val="ru-RU"/>
        </w:rPr>
      </w:pPr>
      <w:r w:rsidRPr="00981832">
        <w:rPr>
          <w:sz w:val="24"/>
          <w:szCs w:val="24"/>
          <w:lang w:val="ru-RU"/>
        </w:rPr>
        <w:t xml:space="preserve">Анализ самоопределения выпускников 11 класса показывает, что все выпускники продолжают обучение или трудоустраиваются. </w:t>
      </w:r>
    </w:p>
    <w:p w:rsidR="00981832" w:rsidRPr="00502FF5" w:rsidRDefault="00981832" w:rsidP="00502FF5">
      <w:pPr>
        <w:widowControl w:val="0"/>
        <w:autoSpaceDE w:val="0"/>
        <w:autoSpaceDN w:val="0"/>
        <w:spacing w:before="0" w:beforeAutospacing="0" w:after="0" w:afterAutospacing="0" w:line="27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183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Решение:</w:t>
      </w:r>
      <w:r w:rsidR="000934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81832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Продолжать профориентационную работу в целях формирования социальной компетентности учащихся, позволяющей решать задачи на базе полученных теоретических знаний, способствующих самореализации личности, готовой к выбору профессии, способной к коммуникативной деятельности, умеющей отстаивать свои права, в том числе право выбора.</w:t>
      </w:r>
    </w:p>
    <w:p w:rsidR="00D1122A" w:rsidRPr="00DC2150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1122A" w:rsidRPr="00DC2150" w:rsidRDefault="00027F98" w:rsidP="00DE63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FA7F08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7255C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7255CE">
        <w:rPr>
          <w:rFonts w:hAnsi="Times New Roman" w:cs="Times New Roman"/>
          <w:color w:val="000000"/>
          <w:sz w:val="24"/>
          <w:szCs w:val="24"/>
          <w:lang w:val="ru-RU"/>
        </w:rPr>
        <w:t xml:space="preserve"> 26 педагогов имеют высшее образование,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55C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 и</w:t>
      </w:r>
      <w:r w:rsidR="00B14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55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14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55C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A76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4E15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прошли</w:t>
      </w:r>
      <w:r w:rsidR="00FA7F0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7F0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:rsidR="00D1122A" w:rsidRPr="00DC2150" w:rsidRDefault="00027F98" w:rsidP="00DE63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D1122A" w:rsidRPr="00DC2150" w:rsidRDefault="00027F98" w:rsidP="00DE63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D1122A" w:rsidRPr="00DC2150" w:rsidRDefault="00027F98" w:rsidP="00DE634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D1122A" w:rsidRPr="00DC2150" w:rsidRDefault="00027F98" w:rsidP="00DE634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D1122A" w:rsidRPr="00DE6343" w:rsidRDefault="00027F98" w:rsidP="00DE634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DE6343" w:rsidRDefault="00DE6343" w:rsidP="00DE6343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Важным направлением работы педагогов школы, как одно из условий повышения качества образования, является постоянное совершенствование педагогического мастерства через курсовую систему повышения квалификации.</w:t>
      </w:r>
    </w:p>
    <w:p w:rsidR="00344A76" w:rsidRDefault="00344A76" w:rsidP="00295DF1">
      <w:pPr>
        <w:spacing w:before="0" w:beforeAutospacing="0" w:after="0" w:afterAutospacing="0"/>
        <w:ind w:left="420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все педагоги прошли курсы повышения квалификации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областями формированию функциональной грамотности обучающихся</w:t>
      </w:r>
      <w:r w:rsidR="00295D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DF1" w:rsidRDefault="00295DF1" w:rsidP="00295DF1">
      <w:pPr>
        <w:spacing w:before="0" w:beforeAutospacing="0" w:after="0" w:afterAutospacing="0"/>
        <w:ind w:left="420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Повышение квалификации по вопросам формирования ФГ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осуществлялась систематически с графиком повышения квалификации.</w:t>
      </w:r>
    </w:p>
    <w:p w:rsidR="00344A76" w:rsidRDefault="00295DF1" w:rsidP="00295DF1">
      <w:pPr>
        <w:spacing w:before="0" w:beforeAutospacing="0" w:after="0" w:afterAutospacing="0"/>
        <w:ind w:left="420"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 были участниками вебинаров в рамках регионального плана по формированию ФГ</w:t>
      </w:r>
    </w:p>
    <w:p w:rsidR="00DE6343" w:rsidRDefault="00DE6343" w:rsidP="00295DF1">
      <w:pPr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 37 педагогических работников Школы, все педагогические работники соответствуют квалифицированным требованиям профстандарта «Педагог».</w:t>
      </w:r>
    </w:p>
    <w:p w:rsidR="00066849" w:rsidRPr="00A30F10" w:rsidRDefault="00066849" w:rsidP="00066849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66849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активность учителей в профессиональных конкурсах </w:t>
      </w:r>
      <w:r w:rsidR="00295DF1">
        <w:rPr>
          <w:rFonts w:hAnsi="Times New Roman" w:cs="Times New Roman"/>
          <w:color w:val="000000"/>
          <w:sz w:val="24"/>
          <w:szCs w:val="24"/>
          <w:lang w:val="ru-RU"/>
        </w:rPr>
        <w:t>понизилась</w:t>
      </w:r>
      <w:r w:rsidRPr="00066849">
        <w:rPr>
          <w:rFonts w:hAnsi="Times New Roman" w:cs="Times New Roman"/>
          <w:color w:val="000000"/>
          <w:sz w:val="24"/>
          <w:szCs w:val="24"/>
          <w:lang w:val="ru-RU"/>
        </w:rPr>
        <w:t xml:space="preserve"> на 15 </w:t>
      </w:r>
      <w:r w:rsidRPr="00295DF1">
        <w:rPr>
          <w:rFonts w:hAnsi="Times New Roman" w:cs="Times New Roman"/>
          <w:sz w:val="24"/>
          <w:szCs w:val="24"/>
          <w:lang w:val="ru-RU"/>
        </w:rPr>
        <w:t xml:space="preserve">процентов. </w:t>
      </w:r>
    </w:p>
    <w:tbl>
      <w:tblPr>
        <w:tblW w:w="5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18"/>
        <w:gridCol w:w="3429"/>
        <w:gridCol w:w="1946"/>
        <w:gridCol w:w="2305"/>
      </w:tblGrid>
      <w:tr w:rsidR="007255CE" w:rsidRPr="001241AD" w:rsidTr="00295DF1">
        <w:tc>
          <w:tcPr>
            <w:tcW w:w="266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6" w:type="pct"/>
          </w:tcPr>
          <w:p w:rsidR="007255CE" w:rsidRPr="007255CE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5CE">
              <w:rPr>
                <w:rFonts w:ascii="Times New Roman" w:hAnsi="Times New Roman"/>
                <w:sz w:val="24"/>
                <w:szCs w:val="24"/>
                <w:lang w:val="ru-RU"/>
              </w:rPr>
              <w:t>Ф.И.О. педагога, преподаваемый предмет</w:t>
            </w:r>
          </w:p>
        </w:tc>
        <w:tc>
          <w:tcPr>
            <w:tcW w:w="1709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 xml:space="preserve">Название конкурса (год) 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255CE" w:rsidRPr="001241AD" w:rsidTr="00295DF1">
        <w:trPr>
          <w:trHeight w:val="2051"/>
        </w:trPr>
        <w:tc>
          <w:tcPr>
            <w:tcW w:w="266" w:type="pct"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Колмакова Александра Семеновна</w:t>
            </w:r>
          </w:p>
          <w:p w:rsidR="007255CE" w:rsidRPr="001241AD" w:rsidRDefault="007255CE" w:rsidP="0032281D">
            <w:pPr>
              <w:spacing w:befor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pct"/>
          </w:tcPr>
          <w:p w:rsidR="007255CE" w:rsidRPr="007255CE" w:rsidRDefault="007255CE" w:rsidP="00EB0C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X</w:t>
            </w:r>
            <w:r w:rsidRPr="007255CE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конкурс профессионального  мастерства «Творческий конкурс  учителей математики»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Сертификат призера</w:t>
            </w:r>
          </w:p>
        </w:tc>
      </w:tr>
      <w:tr w:rsidR="007255CE" w:rsidRPr="001241AD" w:rsidTr="00295DF1">
        <w:trPr>
          <w:trHeight w:val="2051"/>
        </w:trPr>
        <w:tc>
          <w:tcPr>
            <w:tcW w:w="266" w:type="pct"/>
          </w:tcPr>
          <w:p w:rsidR="007255CE" w:rsidRPr="00803637" w:rsidRDefault="00803637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6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Кричко Ирина Анатольевна</w:t>
            </w:r>
          </w:p>
        </w:tc>
        <w:tc>
          <w:tcPr>
            <w:tcW w:w="1709" w:type="pct"/>
          </w:tcPr>
          <w:p w:rsidR="007255CE" w:rsidRPr="007255CE" w:rsidRDefault="007255CE" w:rsidP="00EB0C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X</w:t>
            </w:r>
            <w:r w:rsidRPr="007255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Региональный конкурс профессионального  мастерства «Творческий конкурс  учителей математики»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Сертификат призера</w:t>
            </w:r>
          </w:p>
        </w:tc>
      </w:tr>
      <w:tr w:rsidR="007255CE" w:rsidRPr="001241AD" w:rsidTr="00295DF1">
        <w:trPr>
          <w:trHeight w:val="636"/>
        </w:trPr>
        <w:tc>
          <w:tcPr>
            <w:tcW w:w="266" w:type="pct"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Молокова Оксана Владимировна</w:t>
            </w:r>
          </w:p>
        </w:tc>
        <w:tc>
          <w:tcPr>
            <w:tcW w:w="1709" w:type="pct"/>
          </w:tcPr>
          <w:p w:rsidR="007255CE" w:rsidRPr="001241AD" w:rsidRDefault="007255CE" w:rsidP="0032281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Региональная акция "Безопасные каникулы 2022"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255CE" w:rsidRPr="001241AD" w:rsidTr="00295DF1">
        <w:trPr>
          <w:trHeight w:val="636"/>
        </w:trPr>
        <w:tc>
          <w:tcPr>
            <w:tcW w:w="266" w:type="pct"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Воронцова Анна Александровна</w:t>
            </w:r>
          </w:p>
        </w:tc>
        <w:tc>
          <w:tcPr>
            <w:tcW w:w="1709" w:type="pct"/>
          </w:tcPr>
          <w:p w:rsidR="007255CE" w:rsidRPr="007255CE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5CE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конкурс "Форум классных руководителей"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255CE" w:rsidRPr="001241AD" w:rsidTr="00295DF1">
        <w:trPr>
          <w:trHeight w:val="636"/>
        </w:trPr>
        <w:tc>
          <w:tcPr>
            <w:tcW w:w="266" w:type="pct"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Васильева Валентина Григорьевна</w:t>
            </w:r>
          </w:p>
        </w:tc>
        <w:tc>
          <w:tcPr>
            <w:tcW w:w="1709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Всероссийский конкурс «Творческий учитель 2022»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7255CE" w:rsidRPr="001241AD" w:rsidTr="00295DF1">
        <w:trPr>
          <w:trHeight w:val="636"/>
        </w:trPr>
        <w:tc>
          <w:tcPr>
            <w:tcW w:w="266" w:type="pct"/>
            <w:vMerge w:val="restart"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  <w:vMerge w:val="restar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Запеко Мария Григорьевна</w:t>
            </w:r>
          </w:p>
        </w:tc>
        <w:tc>
          <w:tcPr>
            <w:tcW w:w="1709" w:type="pct"/>
          </w:tcPr>
          <w:p w:rsidR="007255CE" w:rsidRPr="007255CE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5CE">
              <w:rPr>
                <w:rFonts w:ascii="Times New Roman" w:hAnsi="Times New Roman"/>
                <w:sz w:val="24"/>
                <w:szCs w:val="24"/>
                <w:lang w:val="ru-RU"/>
              </w:rPr>
              <w:t>Конкурс "Профилактика употребления психоактивных веществ детьми и подростками"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7255CE" w:rsidRPr="001241AD" w:rsidTr="00295DF1">
        <w:trPr>
          <w:trHeight w:val="636"/>
        </w:trPr>
        <w:tc>
          <w:tcPr>
            <w:tcW w:w="266" w:type="pct"/>
            <w:vMerge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pct"/>
          </w:tcPr>
          <w:p w:rsidR="007255CE" w:rsidRPr="007255CE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5CE">
              <w:rPr>
                <w:rFonts w:ascii="Times New Roman" w:hAnsi="Times New Roman"/>
                <w:sz w:val="24"/>
                <w:szCs w:val="24"/>
                <w:lang w:val="ru-RU"/>
              </w:rPr>
              <w:t>Конкурс "Лучшая методическая разработка занятия реализуемого в рамках освоения основной образовательной программы"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255CE" w:rsidRPr="001241AD" w:rsidTr="00295DF1">
        <w:trPr>
          <w:trHeight w:val="636"/>
        </w:trPr>
        <w:tc>
          <w:tcPr>
            <w:tcW w:w="266" w:type="pct"/>
            <w:vMerge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Всероссийский форум классных руководителей"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255CE" w:rsidRPr="001241AD" w:rsidTr="00295DF1">
        <w:trPr>
          <w:trHeight w:val="636"/>
        </w:trPr>
        <w:tc>
          <w:tcPr>
            <w:tcW w:w="266" w:type="pct"/>
          </w:tcPr>
          <w:p w:rsidR="007255CE" w:rsidRPr="001241AD" w:rsidRDefault="007255CE" w:rsidP="003228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906" w:type="pct"/>
          </w:tcPr>
          <w:p w:rsidR="007255CE" w:rsidRPr="001241AD" w:rsidRDefault="007255CE" w:rsidP="0032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1709" w:type="pct"/>
          </w:tcPr>
          <w:p w:rsidR="007255CE" w:rsidRPr="001241AD" w:rsidRDefault="007255CE" w:rsidP="0032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Конкурс " Творческий учитель -202</w:t>
            </w:r>
            <w:r w:rsidR="0080363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241A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70" w:type="pct"/>
          </w:tcPr>
          <w:p w:rsidR="007255CE" w:rsidRPr="001241AD" w:rsidRDefault="007255CE" w:rsidP="0032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0" w:type="pct"/>
          </w:tcPr>
          <w:p w:rsidR="007255CE" w:rsidRPr="001241AD" w:rsidRDefault="007255CE" w:rsidP="0032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DE6343" w:rsidRDefault="00295DF1" w:rsidP="008036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Решение: администрации активизировать участие педагогов в конкурсах профессионального мастерства через организацию методического сопровождения участников профессиональных конкурсов, формирование мотивации достижения успеха педагогов, поощрения.</w:t>
      </w:r>
    </w:p>
    <w:p w:rsidR="00D1122A" w:rsidRPr="00DC2150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D1122A" w:rsidRDefault="00027F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D1122A" w:rsidRDefault="00027F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 — </w:t>
      </w:r>
      <w:r w:rsidR="0037168A">
        <w:rPr>
          <w:rFonts w:hAnsi="Times New Roman" w:cs="Times New Roman"/>
          <w:color w:val="000000"/>
          <w:sz w:val="24"/>
          <w:szCs w:val="24"/>
          <w:lang w:val="ru-RU"/>
        </w:rPr>
        <w:t>37175</w:t>
      </w:r>
      <w:r w:rsidR="00B14E15">
        <w:rPr>
          <w:rFonts w:hAnsi="Times New Roman" w:cs="Times New Roman"/>
          <w:color w:val="000000"/>
          <w:sz w:val="24"/>
          <w:szCs w:val="24"/>
        </w:rPr>
        <w:t> единиц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122A" w:rsidRDefault="00027F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D1122A" w:rsidRDefault="00027F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обращаемость — </w:t>
      </w:r>
      <w:r w:rsidR="0037168A">
        <w:rPr>
          <w:rFonts w:hAnsi="Times New Roman" w:cs="Times New Roman"/>
          <w:color w:val="000000"/>
          <w:sz w:val="24"/>
          <w:szCs w:val="24"/>
          <w:lang w:val="ru-RU"/>
        </w:rPr>
        <w:t>2145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 год;</w:t>
      </w:r>
    </w:p>
    <w:p w:rsidR="00D1122A" w:rsidRDefault="00027F9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учебного фонда — </w:t>
      </w:r>
      <w:r w:rsidR="0037168A">
        <w:rPr>
          <w:rFonts w:hAnsi="Times New Roman" w:cs="Times New Roman"/>
          <w:color w:val="000000"/>
          <w:sz w:val="24"/>
          <w:szCs w:val="24"/>
          <w:lang w:val="ru-RU"/>
        </w:rPr>
        <w:t>17688</w:t>
      </w:r>
      <w:r w:rsidR="00B14E15">
        <w:rPr>
          <w:rFonts w:hAnsi="Times New Roman" w:cs="Times New Roman"/>
          <w:color w:val="000000"/>
          <w:sz w:val="24"/>
          <w:szCs w:val="24"/>
        </w:rPr>
        <w:t> единиц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1122A" w:rsidRPr="00DC2150" w:rsidRDefault="00027F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D1122A" w:rsidRDefault="00027F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1863"/>
        <w:gridCol w:w="3019"/>
        <w:gridCol w:w="2358"/>
      </w:tblGrid>
      <w:tr w:rsidR="00D1122A" w:rsidRPr="008C4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DC2150" w:rsidRDefault="00027F9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DC2150">
              <w:rPr>
                <w:lang w:val="ru-RU"/>
              </w:rPr>
              <w:br/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lang w:val="ru-RU"/>
              </w:rPr>
              <w:t>17688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5369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3720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3339</w:t>
            </w:r>
          </w:p>
        </w:tc>
      </w:tr>
      <w:tr w:rsidR="00D11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Default="00027F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22A" w:rsidRPr="0037168A" w:rsidRDefault="00371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490</w:t>
            </w:r>
          </w:p>
        </w:tc>
      </w:tr>
    </w:tbl>
    <w:p w:rsidR="002D3546" w:rsidRPr="002D3546" w:rsidRDefault="002D3546" w:rsidP="0080363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Школе необходимо закупить до сентября 2023 года. </w:t>
      </w:r>
    </w:p>
    <w:p w:rsidR="00D1122A" w:rsidRPr="00DC2150" w:rsidRDefault="00027F98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B5781">
        <w:rPr>
          <w:rFonts w:hAnsi="Times New Roman" w:cs="Times New Roman"/>
          <w:color w:val="000000"/>
          <w:sz w:val="24"/>
          <w:szCs w:val="24"/>
          <w:lang w:val="ru-RU"/>
        </w:rPr>
        <w:t>1018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="009B5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546" w:rsidRDefault="00027F98" w:rsidP="002D3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B5781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D1122A" w:rsidRDefault="002D3546" w:rsidP="008036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D3546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 w:rsidR="00B14E15" w:rsidRDefault="00B14E15" w:rsidP="003E6707">
      <w:pPr>
        <w:jc w:val="center"/>
        <w:rPr>
          <w:b/>
          <w:bCs/>
          <w:sz w:val="24"/>
          <w:szCs w:val="24"/>
          <w:lang w:val="ru-RU"/>
        </w:rPr>
      </w:pPr>
    </w:p>
    <w:p w:rsidR="003E6707" w:rsidRPr="003E6707" w:rsidRDefault="003E6707" w:rsidP="003E67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C5428">
        <w:rPr>
          <w:b/>
          <w:bCs/>
          <w:sz w:val="24"/>
          <w:szCs w:val="24"/>
          <w:lang w:val="ru-RU"/>
        </w:rPr>
        <w:lastRenderedPageBreak/>
        <w:t>Инновационная деятельность образовательной организации</w:t>
      </w:r>
    </w:p>
    <w:p w:rsidR="00757B33" w:rsidRPr="00757B33" w:rsidRDefault="006E0F76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hAnsi="Times New Roman" w:cs="Times New Roman"/>
          <w:color w:val="000000"/>
          <w:sz w:val="24"/>
          <w:szCs w:val="24"/>
          <w:lang w:val="ru-RU"/>
        </w:rPr>
        <w:t xml:space="preserve">   </w:t>
      </w:r>
      <w:r w:rsidR="00757B33"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1 сентября 2022 года в рамках федерального проекта «Современная школа» национального проекта «Образование» был открыт Центр образования естественно-научной и </w:t>
      </w:r>
      <w:proofErr w:type="gramStart"/>
      <w:r w:rsidR="00757B33" w:rsidRPr="00757B33"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proofErr w:type="gramEnd"/>
      <w:r w:rsidR="00757B33"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 «Точка роста» (далее – Центр). 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757B33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 xml:space="preserve">Задачами Центра являются: </w:t>
      </w:r>
    </w:p>
    <w:p w:rsidR="00757B33" w:rsidRPr="00757B33" w:rsidRDefault="00757B33" w:rsidP="00757B33">
      <w:pPr>
        <w:pStyle w:val="a7"/>
        <w:numPr>
          <w:ilvl w:val="0"/>
          <w:numId w:val="2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по учебным предметам </w:t>
      </w:r>
      <w:proofErr w:type="gramStart"/>
      <w:r w:rsidRPr="00757B3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57B33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757B33" w:rsidRPr="00757B33" w:rsidRDefault="00757B33" w:rsidP="00757B33">
      <w:pPr>
        <w:pStyle w:val="a7"/>
        <w:numPr>
          <w:ilvl w:val="0"/>
          <w:numId w:val="2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 xml:space="preserve">разработка и реализация разноуровневых дополнительных общеобразовательных программ естественно-научной и </w:t>
      </w:r>
      <w:proofErr w:type="gramStart"/>
      <w:r w:rsidRPr="00757B3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57B33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программ;</w:t>
      </w:r>
    </w:p>
    <w:p w:rsidR="00757B33" w:rsidRPr="00757B33" w:rsidRDefault="00757B33" w:rsidP="00757B33">
      <w:pPr>
        <w:pStyle w:val="a7"/>
        <w:numPr>
          <w:ilvl w:val="0"/>
          <w:numId w:val="2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 xml:space="preserve">вовлечение обучающихся и педагогических работников в проектную деятельность; </w:t>
      </w:r>
    </w:p>
    <w:p w:rsidR="00757B33" w:rsidRPr="00B14E15" w:rsidRDefault="00757B33" w:rsidP="00B14E15">
      <w:pPr>
        <w:pStyle w:val="a7"/>
        <w:numPr>
          <w:ilvl w:val="0"/>
          <w:numId w:val="2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757B33" w:rsidRPr="00757B33" w:rsidRDefault="00757B33" w:rsidP="00757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B33">
        <w:rPr>
          <w:b/>
          <w:sz w:val="24"/>
          <w:szCs w:val="24"/>
          <w:lang w:val="ru-RU"/>
        </w:rPr>
        <w:t>1. Эффективное использование оборудования Центра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>В Центре функционируют три кабинета</w:t>
      </w:r>
      <w:r w:rsidR="00B14E1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 физики, химии, биологии со своими лабораториями. Кабинеты оснащены современным цифровым оборудованием, интерактивными комплексами, МФУ.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На уроках химии, биологии, физики активно используется оборудование Центра. 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>Обучающиеся 5-11 классов на новом оборудовании Центра осваивают предметы следующих учебных образовательных курсов: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 xml:space="preserve">ООП ООО 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Биология, 5 класс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Биология, 6 класс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Биология, 7 класс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Биология, 8 класс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Химия, 8 класс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Химия, 9 класс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Физика, 8 класс</w:t>
      </w:r>
    </w:p>
    <w:p w:rsidR="00757B33" w:rsidRPr="00757B33" w:rsidRDefault="00757B33" w:rsidP="00757B3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lastRenderedPageBreak/>
        <w:t>Физика, 9 класс</w:t>
      </w:r>
    </w:p>
    <w:p w:rsidR="00757B33" w:rsidRPr="00757B33" w:rsidRDefault="00757B33" w:rsidP="00757B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ООП СОО</w:t>
      </w:r>
    </w:p>
    <w:p w:rsidR="00757B33" w:rsidRPr="00757B33" w:rsidRDefault="00757B33" w:rsidP="00757B33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Биология, 10 класс</w:t>
      </w:r>
    </w:p>
    <w:p w:rsidR="00757B33" w:rsidRPr="00757B33" w:rsidRDefault="00757B33" w:rsidP="00757B33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Биология, 11 класс</w:t>
      </w:r>
    </w:p>
    <w:p w:rsidR="00757B33" w:rsidRPr="00757B33" w:rsidRDefault="00757B33" w:rsidP="00757B33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Химия, 10 класс</w:t>
      </w:r>
    </w:p>
    <w:p w:rsidR="00757B33" w:rsidRPr="00757B33" w:rsidRDefault="00757B33" w:rsidP="00757B33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Химия, 11 класс</w:t>
      </w:r>
    </w:p>
    <w:p w:rsidR="00757B33" w:rsidRPr="00757B33" w:rsidRDefault="00757B33" w:rsidP="00757B33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Физика, 10 класс</w:t>
      </w:r>
    </w:p>
    <w:p w:rsidR="00757B33" w:rsidRPr="00757B33" w:rsidRDefault="00757B33" w:rsidP="00757B33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Физика, 11 класс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ab/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>Широко используется инфраструктура Центра и во внеурочное время. У ребят есть возможность приобрести навыки работы в проведении опытов, проектной деятельности, подготовиться к участию в конференциях, конкурсах и фестивалях.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В 2022-2023 учебном году в Центре функционировали следующие объединения дополнительного образования: </w:t>
      </w:r>
    </w:p>
    <w:tbl>
      <w:tblPr>
        <w:tblStyle w:val="a6"/>
        <w:tblW w:w="9996" w:type="dxa"/>
        <w:jc w:val="center"/>
        <w:tblLook w:val="04A0"/>
      </w:tblPr>
      <w:tblGrid>
        <w:gridCol w:w="590"/>
        <w:gridCol w:w="3912"/>
        <w:gridCol w:w="1106"/>
        <w:gridCol w:w="2319"/>
        <w:gridCol w:w="2069"/>
      </w:tblGrid>
      <w:tr w:rsidR="00757B33" w:rsidRPr="00757B33" w:rsidTr="0032281D">
        <w:trPr>
          <w:jc w:val="center"/>
        </w:trPr>
        <w:tc>
          <w:tcPr>
            <w:tcW w:w="590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12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106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2069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</w:tr>
      <w:tr w:rsidR="00757B33" w:rsidRPr="00757B33" w:rsidTr="0032281D">
        <w:trPr>
          <w:jc w:val="center"/>
        </w:trPr>
        <w:tc>
          <w:tcPr>
            <w:tcW w:w="590" w:type="dxa"/>
            <w:vAlign w:val="center"/>
          </w:tcPr>
          <w:p w:rsidR="00757B33" w:rsidRPr="00757B33" w:rsidRDefault="00757B33" w:rsidP="00757B33">
            <w:pPr>
              <w:pStyle w:val="a7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757B33" w:rsidRPr="00757B33" w:rsidRDefault="00757B33" w:rsidP="003228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химик</w:t>
            </w:r>
          </w:p>
        </w:tc>
        <w:tc>
          <w:tcPr>
            <w:tcW w:w="1106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д/сад</w:t>
            </w:r>
          </w:p>
        </w:tc>
        <w:tc>
          <w:tcPr>
            <w:tcW w:w="2319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Мутовина Н.С.</w:t>
            </w:r>
          </w:p>
        </w:tc>
        <w:tc>
          <w:tcPr>
            <w:tcW w:w="2069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57B33" w:rsidRPr="00757B33" w:rsidTr="0032281D">
        <w:trPr>
          <w:jc w:val="center"/>
        </w:trPr>
        <w:tc>
          <w:tcPr>
            <w:tcW w:w="590" w:type="dxa"/>
            <w:vAlign w:val="center"/>
          </w:tcPr>
          <w:p w:rsidR="00757B33" w:rsidRPr="00757B33" w:rsidRDefault="00757B33" w:rsidP="00757B33">
            <w:pPr>
              <w:pStyle w:val="a7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757B33" w:rsidRPr="00757B33" w:rsidRDefault="00757B33" w:rsidP="003228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в задачах и экспериментах</w:t>
            </w:r>
          </w:p>
        </w:tc>
        <w:tc>
          <w:tcPr>
            <w:tcW w:w="1106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2319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Колмакова А.С.</w:t>
            </w:r>
          </w:p>
        </w:tc>
        <w:tc>
          <w:tcPr>
            <w:tcW w:w="2069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57B33" w:rsidRPr="00757B33" w:rsidTr="0032281D">
        <w:trPr>
          <w:jc w:val="center"/>
        </w:trPr>
        <w:tc>
          <w:tcPr>
            <w:tcW w:w="590" w:type="dxa"/>
            <w:vAlign w:val="center"/>
          </w:tcPr>
          <w:p w:rsidR="00757B33" w:rsidRPr="00757B33" w:rsidRDefault="00757B33" w:rsidP="00757B33">
            <w:pPr>
              <w:pStyle w:val="a7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757B33" w:rsidRPr="00757B33" w:rsidRDefault="00757B33" w:rsidP="003228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биология</w:t>
            </w:r>
          </w:p>
        </w:tc>
        <w:tc>
          <w:tcPr>
            <w:tcW w:w="1106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319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Одинцова Н.А.</w:t>
            </w:r>
          </w:p>
        </w:tc>
        <w:tc>
          <w:tcPr>
            <w:tcW w:w="2069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57B33" w:rsidRPr="00757B33" w:rsidTr="0032281D">
        <w:trPr>
          <w:jc w:val="center"/>
        </w:trPr>
        <w:tc>
          <w:tcPr>
            <w:tcW w:w="590" w:type="dxa"/>
            <w:vAlign w:val="center"/>
          </w:tcPr>
          <w:p w:rsidR="00757B33" w:rsidRPr="00757B33" w:rsidRDefault="00757B33" w:rsidP="00757B33">
            <w:pPr>
              <w:pStyle w:val="a7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757B33" w:rsidRPr="00757B33" w:rsidRDefault="00757B33" w:rsidP="003228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Инженерное конструирование</w:t>
            </w:r>
          </w:p>
        </w:tc>
        <w:tc>
          <w:tcPr>
            <w:tcW w:w="1106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319" w:type="dxa"/>
            <w:vAlign w:val="center"/>
          </w:tcPr>
          <w:p w:rsidR="00757B33" w:rsidRPr="00757B33" w:rsidRDefault="00757B33" w:rsidP="003228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Сенченкова Н.М.</w:t>
            </w:r>
          </w:p>
        </w:tc>
        <w:tc>
          <w:tcPr>
            <w:tcW w:w="2069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757B33" w:rsidRPr="00757B33" w:rsidRDefault="00757B33" w:rsidP="00757B33">
      <w:pPr>
        <w:spacing w:after="0"/>
        <w:jc w:val="center"/>
        <w:rPr>
          <w:b/>
          <w:sz w:val="24"/>
          <w:szCs w:val="24"/>
          <w:lang w:val="ru-RU"/>
        </w:rPr>
      </w:pPr>
      <w:r w:rsidRPr="00757B33">
        <w:rPr>
          <w:b/>
          <w:sz w:val="24"/>
          <w:szCs w:val="24"/>
          <w:lang w:val="ru-RU"/>
        </w:rPr>
        <w:t>2. Мероприятия, проходившие в Центре «Точка Роста»</w:t>
      </w:r>
    </w:p>
    <w:p w:rsidR="00757B33" w:rsidRPr="00757B33" w:rsidRDefault="00757B33" w:rsidP="00757B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В 2022-2023 учебном году в Центре следующие мероприятия: </w:t>
      </w:r>
    </w:p>
    <w:tbl>
      <w:tblPr>
        <w:tblStyle w:val="a6"/>
        <w:tblW w:w="0" w:type="auto"/>
        <w:tblLook w:val="04A0"/>
      </w:tblPr>
      <w:tblGrid>
        <w:gridCol w:w="517"/>
        <w:gridCol w:w="6245"/>
        <w:gridCol w:w="2481"/>
      </w:tblGrid>
      <w:tr w:rsidR="00757B33" w:rsidRPr="00757B33" w:rsidTr="0032281D">
        <w:tc>
          <w:tcPr>
            <w:tcW w:w="9770" w:type="dxa"/>
            <w:gridSpan w:val="3"/>
          </w:tcPr>
          <w:p w:rsidR="00757B33" w:rsidRPr="00757B33" w:rsidRDefault="00757B33" w:rsidP="0032281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на 2022-2023 учебный год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 года – май 2023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 года – май 2023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 года – май 2023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т конференциях различного уровня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 года – май 2023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«Анализ работы за 2022-2023 учебный год. Планирование работы на 2022-2023 учебный год»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 презентация о работе Центра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2023 года</w:t>
            </w:r>
          </w:p>
        </w:tc>
      </w:tr>
      <w:tr w:rsidR="00757B33" w:rsidRPr="00757B33" w:rsidTr="0032281D">
        <w:tc>
          <w:tcPr>
            <w:tcW w:w="9770" w:type="dxa"/>
            <w:gridSpan w:val="3"/>
            <w:vAlign w:val="center"/>
          </w:tcPr>
          <w:p w:rsidR="00757B33" w:rsidRPr="00757B33" w:rsidRDefault="00757B33" w:rsidP="0032281D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Внеурочные мероприятия 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7"/>
              </w:num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Торжественное открытие Центра «Точка роста»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7"/>
              </w:num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 в Центр «Точка роста»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 2022 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7"/>
              </w:num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Районный конкурс ученических проектов «</w:t>
            </w:r>
            <w:proofErr w:type="gramStart"/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Я-исследователь</w:t>
            </w:r>
            <w:proofErr w:type="gramEnd"/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(1 проекта)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2023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7"/>
              </w:num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Всероссийский урок «Победы» (о вкладе ученых и инженеров в дело Победы)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 года</w:t>
            </w:r>
          </w:p>
        </w:tc>
      </w:tr>
      <w:tr w:rsidR="00757B33" w:rsidRPr="00757B33" w:rsidTr="0032281D">
        <w:tc>
          <w:tcPr>
            <w:tcW w:w="9770" w:type="dxa"/>
            <w:gridSpan w:val="3"/>
            <w:vAlign w:val="center"/>
          </w:tcPr>
          <w:p w:rsidR="00757B33" w:rsidRPr="00757B33" w:rsidRDefault="00757B33" w:rsidP="0032281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декабря 2022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День науки в «Точке роста» 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марта 2023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основы химии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</w:tr>
      <w:tr w:rsidR="00757B33" w:rsidRPr="00757B33" w:rsidTr="0032281D">
        <w:tc>
          <w:tcPr>
            <w:tcW w:w="9770" w:type="dxa"/>
            <w:gridSpan w:val="3"/>
            <w:vAlign w:val="center"/>
          </w:tcPr>
          <w:p w:rsidR="00757B33" w:rsidRPr="00757B33" w:rsidRDefault="00757B33" w:rsidP="0032281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8"/>
              </w:num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Родительские собрания. Лекторий - рассылки в группы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57B33" w:rsidRPr="00757B33" w:rsidTr="0032281D">
        <w:tc>
          <w:tcPr>
            <w:tcW w:w="529" w:type="dxa"/>
          </w:tcPr>
          <w:p w:rsidR="00757B33" w:rsidRPr="00757B33" w:rsidRDefault="00757B33" w:rsidP="00757B33">
            <w:pPr>
              <w:pStyle w:val="a7"/>
              <w:numPr>
                <w:ilvl w:val="0"/>
                <w:numId w:val="28"/>
              </w:num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Презентация. Центра для образовательных организаций Публикации на сайте</w:t>
            </w:r>
          </w:p>
        </w:tc>
        <w:tc>
          <w:tcPr>
            <w:tcW w:w="2605" w:type="dxa"/>
          </w:tcPr>
          <w:p w:rsidR="00757B33" w:rsidRPr="00757B33" w:rsidRDefault="00757B33" w:rsidP="0032281D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B14E15" w:rsidRDefault="00B14E15" w:rsidP="00757B33">
      <w:pPr>
        <w:pStyle w:val="a7"/>
        <w:spacing w:after="0"/>
        <w:ind w:left="0"/>
        <w:jc w:val="center"/>
        <w:rPr>
          <w:b/>
          <w:sz w:val="24"/>
          <w:szCs w:val="24"/>
        </w:rPr>
      </w:pPr>
    </w:p>
    <w:p w:rsidR="00757B33" w:rsidRPr="00B14E15" w:rsidRDefault="00757B33" w:rsidP="00B14E15">
      <w:pPr>
        <w:pStyle w:val="a7"/>
        <w:spacing w:after="0"/>
        <w:ind w:left="0"/>
        <w:jc w:val="center"/>
        <w:rPr>
          <w:sz w:val="24"/>
          <w:szCs w:val="24"/>
        </w:rPr>
      </w:pPr>
      <w:r w:rsidRPr="00757B33">
        <w:rPr>
          <w:b/>
          <w:sz w:val="24"/>
          <w:szCs w:val="24"/>
        </w:rPr>
        <w:t>3.Кадровый состав Центра «Точка роста»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 xml:space="preserve">Для работы в Центре подобрана команда специалистов из педагогов школы. 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33">
        <w:rPr>
          <w:rFonts w:ascii="Times New Roman" w:hAnsi="Times New Roman" w:cs="Times New Roman"/>
          <w:sz w:val="24"/>
          <w:szCs w:val="24"/>
          <w:lang w:val="ru-RU"/>
        </w:rPr>
        <w:t>Руководитель Центра "Точка роста": Воронцова Анна Александровна</w:t>
      </w:r>
    </w:p>
    <w:p w:rsidR="00757B33" w:rsidRPr="00757B33" w:rsidRDefault="00757B33" w:rsidP="0075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Педагоги:</w:t>
      </w:r>
    </w:p>
    <w:p w:rsidR="00757B33" w:rsidRPr="00757B33" w:rsidRDefault="00757B33" w:rsidP="00757B33">
      <w:pPr>
        <w:pStyle w:val="a7"/>
        <w:numPr>
          <w:ilvl w:val="0"/>
          <w:numId w:val="29"/>
        </w:numPr>
        <w:spacing w:after="0"/>
        <w:ind w:left="10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Хохлова Л.Г, учитель химии;</w:t>
      </w:r>
    </w:p>
    <w:p w:rsidR="00757B33" w:rsidRPr="00757B33" w:rsidRDefault="00757B33" w:rsidP="00757B33">
      <w:pPr>
        <w:pStyle w:val="a7"/>
        <w:numPr>
          <w:ilvl w:val="0"/>
          <w:numId w:val="29"/>
        </w:numPr>
        <w:spacing w:after="0"/>
        <w:ind w:left="10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Одинцова Н.А., учитель биологии;</w:t>
      </w:r>
    </w:p>
    <w:p w:rsidR="00757B33" w:rsidRPr="00B14E15" w:rsidRDefault="00757B33" w:rsidP="00B14E15">
      <w:pPr>
        <w:pStyle w:val="a7"/>
        <w:numPr>
          <w:ilvl w:val="0"/>
          <w:numId w:val="29"/>
        </w:numPr>
        <w:spacing w:after="0"/>
        <w:ind w:left="10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33">
        <w:rPr>
          <w:rFonts w:ascii="Times New Roman" w:hAnsi="Times New Roman" w:cs="Times New Roman"/>
          <w:sz w:val="24"/>
          <w:szCs w:val="24"/>
        </w:rPr>
        <w:t>Молокова О.В., учитель начальных классов.</w:t>
      </w:r>
    </w:p>
    <w:p w:rsidR="00757B33" w:rsidRPr="00757B33" w:rsidRDefault="00757B33" w:rsidP="00757B33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757B33">
        <w:rPr>
          <w:b/>
          <w:sz w:val="24"/>
          <w:szCs w:val="24"/>
        </w:rPr>
        <w:t xml:space="preserve">4.Индикативные показатели результативности работы Центра  </w:t>
      </w:r>
    </w:p>
    <w:p w:rsidR="00757B33" w:rsidRPr="00757B33" w:rsidRDefault="00757B33" w:rsidP="00757B33">
      <w:pPr>
        <w:pStyle w:val="a7"/>
        <w:spacing w:after="0"/>
        <w:ind w:left="0"/>
        <w:jc w:val="center"/>
        <w:rPr>
          <w:b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622"/>
        <w:gridCol w:w="6085"/>
        <w:gridCol w:w="2536"/>
      </w:tblGrid>
      <w:tr w:rsidR="00757B33" w:rsidRPr="00757B33" w:rsidTr="0032281D">
        <w:tc>
          <w:tcPr>
            <w:tcW w:w="675" w:type="dxa"/>
          </w:tcPr>
          <w:p w:rsidR="00757B33" w:rsidRPr="00757B33" w:rsidRDefault="00757B33" w:rsidP="0032281D">
            <w:pPr>
              <w:widowControl w:val="0"/>
              <w:autoSpaceDE w:val="0"/>
              <w:autoSpaceDN w:val="0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0" w:type="dxa"/>
            <w:vAlign w:val="center"/>
          </w:tcPr>
          <w:p w:rsidR="00757B33" w:rsidRPr="00757B33" w:rsidRDefault="00757B33" w:rsidP="0032281D">
            <w:pPr>
              <w:widowControl w:val="0"/>
              <w:autoSpaceDE w:val="0"/>
              <w:autoSpaceDN w:val="0"/>
              <w:ind w:left="9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2771" w:type="dxa"/>
            <w:vAlign w:val="center"/>
          </w:tcPr>
          <w:p w:rsidR="00757B33" w:rsidRPr="00757B33" w:rsidRDefault="00757B33" w:rsidP="0032281D">
            <w:pPr>
              <w:widowControl w:val="0"/>
              <w:autoSpaceDE w:val="0"/>
              <w:autoSpaceDN w:val="0"/>
              <w:ind w:left="610" w:right="5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57B33" w:rsidRPr="00757B33" w:rsidTr="0032281D">
        <w:tc>
          <w:tcPr>
            <w:tcW w:w="675" w:type="dxa"/>
          </w:tcPr>
          <w:p w:rsidR="00757B33" w:rsidRPr="00757B33" w:rsidRDefault="00757B33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757B33" w:rsidRPr="00757B33" w:rsidRDefault="00757B33" w:rsidP="0032281D">
            <w:pPr>
              <w:widowControl w:val="0"/>
              <w:autoSpaceDE w:val="0"/>
              <w:autoSpaceDN w:val="0"/>
              <w:spacing w:before="87"/>
              <w:ind w:left="143" w:righ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</w:t>
            </w:r>
            <w:r w:rsidRPr="0075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два и более учебных</w:t>
            </w: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771" w:type="dxa"/>
          </w:tcPr>
          <w:p w:rsidR="00757B33" w:rsidRPr="00757B33" w:rsidRDefault="00141B45" w:rsidP="0032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757B33" w:rsidRPr="00757B33" w:rsidTr="0032281D">
        <w:tc>
          <w:tcPr>
            <w:tcW w:w="675" w:type="dxa"/>
          </w:tcPr>
          <w:p w:rsidR="00757B33" w:rsidRPr="00757B33" w:rsidRDefault="00757B33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757B33" w:rsidRPr="00757B33" w:rsidRDefault="00757B33" w:rsidP="0032281D">
            <w:pPr>
              <w:widowControl w:val="0"/>
              <w:tabs>
                <w:tab w:val="left" w:pos="3028"/>
                <w:tab w:val="left" w:pos="5475"/>
              </w:tabs>
              <w:autoSpaceDE w:val="0"/>
              <w:autoSpaceDN w:val="0"/>
              <w:spacing w:before="87"/>
              <w:ind w:left="143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</w:t>
            </w:r>
            <w:r w:rsidRPr="00757B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«Точка роста» (человек)</w:t>
            </w:r>
          </w:p>
        </w:tc>
        <w:tc>
          <w:tcPr>
            <w:tcW w:w="2771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57B33" w:rsidRPr="00757B33" w:rsidTr="0032281D">
        <w:tc>
          <w:tcPr>
            <w:tcW w:w="675" w:type="dxa"/>
          </w:tcPr>
          <w:p w:rsidR="00757B33" w:rsidRPr="00757B33" w:rsidRDefault="00757B33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0" w:type="dxa"/>
          </w:tcPr>
          <w:p w:rsidR="00757B33" w:rsidRPr="00757B33" w:rsidRDefault="00757B33" w:rsidP="0032281D">
            <w:pPr>
              <w:widowControl w:val="0"/>
              <w:tabs>
                <w:tab w:val="left" w:pos="3028"/>
                <w:tab w:val="left" w:pos="5475"/>
              </w:tabs>
              <w:autoSpaceDE w:val="0"/>
              <w:autoSpaceDN w:val="0"/>
              <w:spacing w:before="87"/>
              <w:ind w:left="143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771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7B33" w:rsidRPr="00757B33" w:rsidTr="0032281D">
        <w:tc>
          <w:tcPr>
            <w:tcW w:w="675" w:type="dxa"/>
          </w:tcPr>
          <w:p w:rsidR="00757B33" w:rsidRPr="00757B33" w:rsidRDefault="00757B33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757B33" w:rsidRPr="00757B33" w:rsidRDefault="00757B33" w:rsidP="0032281D">
            <w:pPr>
              <w:widowControl w:val="0"/>
              <w:tabs>
                <w:tab w:val="left" w:pos="3028"/>
                <w:tab w:val="left" w:pos="5475"/>
              </w:tabs>
              <w:autoSpaceDE w:val="0"/>
              <w:autoSpaceDN w:val="0"/>
              <w:spacing w:before="87"/>
              <w:ind w:left="143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сетевой формы реализации образовательных программ</w:t>
            </w:r>
          </w:p>
        </w:tc>
        <w:tc>
          <w:tcPr>
            <w:tcW w:w="2771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7B33" w:rsidRPr="00757B33" w:rsidTr="0032281D">
        <w:tc>
          <w:tcPr>
            <w:tcW w:w="675" w:type="dxa"/>
          </w:tcPr>
          <w:p w:rsidR="00757B33" w:rsidRPr="00757B33" w:rsidRDefault="00757B33" w:rsidP="003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757B33" w:rsidRPr="00757B33" w:rsidRDefault="00757B33" w:rsidP="0032281D">
            <w:pPr>
              <w:widowControl w:val="0"/>
              <w:autoSpaceDE w:val="0"/>
              <w:autoSpaceDN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центра «Точка </w:t>
            </w:r>
            <w:r w:rsidRPr="00757B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роста», прошедших обучение </w:t>
            </w:r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из реестра программ повышения квалификации федерального оператора</w:t>
            </w:r>
            <w:proofErr w:type="gramStart"/>
            <w:r w:rsidRPr="007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71" w:type="dxa"/>
          </w:tcPr>
          <w:p w:rsidR="00757B33" w:rsidRPr="00757B33" w:rsidRDefault="00757B33" w:rsidP="0032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3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631066" w:rsidRPr="00020A36" w:rsidRDefault="00631066" w:rsidP="0063106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20A36">
        <w:rPr>
          <w:rFonts w:hAnsi="Times New Roman" w:cs="Times New Roman"/>
          <w:b/>
          <w:bCs/>
          <w:sz w:val="24"/>
          <w:szCs w:val="24"/>
        </w:rPr>
        <w:t>VIII</w:t>
      </w:r>
      <w:proofErr w:type="gramStart"/>
      <w:r w:rsidRPr="00020A36">
        <w:rPr>
          <w:rFonts w:hAnsi="Times New Roman" w:cs="Times New Roman"/>
          <w:b/>
          <w:bCs/>
          <w:sz w:val="24"/>
          <w:szCs w:val="24"/>
          <w:lang w:val="ru-RU"/>
        </w:rPr>
        <w:t>.  Оценка</w:t>
      </w:r>
      <w:proofErr w:type="gramEnd"/>
      <w:r w:rsidRPr="00020A36">
        <w:rPr>
          <w:rFonts w:hAnsi="Times New Roman" w:cs="Times New Roman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:rsidR="00631066" w:rsidRPr="00020A36" w:rsidRDefault="00631066" w:rsidP="00631066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020A36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020A36">
        <w:rPr>
          <w:rFonts w:hAnsi="Times New Roman" w:cs="Times New Roman"/>
          <w:sz w:val="24"/>
          <w:szCs w:val="24"/>
        </w:rPr>
        <w:t> </w:t>
      </w:r>
      <w:r w:rsidRPr="00020A36">
        <w:rPr>
          <w:rFonts w:hAnsi="Times New Roman" w:cs="Times New Roman"/>
          <w:sz w:val="24"/>
          <w:szCs w:val="24"/>
          <w:lang w:val="ru-RU"/>
        </w:rPr>
        <w:t>полной мере образовательные программы. В</w:t>
      </w:r>
      <w:r w:rsidRPr="00020A36">
        <w:rPr>
          <w:rFonts w:hAnsi="Times New Roman" w:cs="Times New Roman"/>
          <w:sz w:val="24"/>
          <w:szCs w:val="24"/>
        </w:rPr>
        <w:t> </w:t>
      </w:r>
      <w:r w:rsidRPr="00020A36">
        <w:rPr>
          <w:rFonts w:hAnsi="Times New Roman" w:cs="Times New Roman"/>
          <w:sz w:val="24"/>
          <w:szCs w:val="24"/>
          <w:lang w:val="ru-RU"/>
        </w:rPr>
        <w:t xml:space="preserve">Школе </w:t>
      </w:r>
      <w:proofErr w:type="gramStart"/>
      <w:r w:rsidRPr="00020A36">
        <w:rPr>
          <w:rFonts w:hAnsi="Times New Roman" w:cs="Times New Roman"/>
          <w:sz w:val="24"/>
          <w:szCs w:val="24"/>
          <w:lang w:val="ru-RU"/>
        </w:rPr>
        <w:t>оборудованы</w:t>
      </w:r>
      <w:proofErr w:type="gramEnd"/>
      <w:r w:rsidRPr="00020A36">
        <w:rPr>
          <w:rFonts w:hAnsi="Times New Roman" w:cs="Times New Roman"/>
          <w:sz w:val="24"/>
          <w:szCs w:val="24"/>
          <w:lang w:val="ru-RU"/>
        </w:rPr>
        <w:t xml:space="preserve"> 22 учебных кабинета  оснащённых современной мультимедийной техникой, в</w:t>
      </w:r>
      <w:r w:rsidRPr="00020A36">
        <w:rPr>
          <w:rFonts w:hAnsi="Times New Roman" w:cs="Times New Roman"/>
          <w:sz w:val="24"/>
          <w:szCs w:val="24"/>
        </w:rPr>
        <w:t> </w:t>
      </w:r>
      <w:r w:rsidRPr="00020A36">
        <w:rPr>
          <w:rFonts w:hAnsi="Times New Roman" w:cs="Times New Roman"/>
          <w:sz w:val="24"/>
          <w:szCs w:val="24"/>
          <w:lang w:val="ru-RU"/>
        </w:rPr>
        <w:t>том числе:</w:t>
      </w:r>
    </w:p>
    <w:tbl>
      <w:tblPr>
        <w:tblStyle w:val="a6"/>
        <w:tblpPr w:leftFromText="180" w:rightFromText="180" w:vertAnchor="text" w:horzAnchor="margin" w:tblpXSpec="center" w:tblpY="918"/>
        <w:tblW w:w="9602" w:type="dxa"/>
        <w:tblLayout w:type="fixed"/>
        <w:tblLook w:val="01E0"/>
      </w:tblPr>
      <w:tblGrid>
        <w:gridCol w:w="1101"/>
        <w:gridCol w:w="5811"/>
        <w:gridCol w:w="2690"/>
      </w:tblGrid>
      <w:tr w:rsidR="00631066" w:rsidRPr="00020A36" w:rsidTr="00631066">
        <w:trPr>
          <w:trHeight w:val="563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bookmarkStart w:id="2" w:name="_Hlk132373891"/>
            <w:r w:rsidRPr="00020A36">
              <w:rPr>
                <w:b/>
                <w:sz w:val="24"/>
              </w:rPr>
              <w:t>№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74" w:lineRule="exact"/>
              <w:ind w:left="948" w:right="939" w:firstLine="302"/>
              <w:rPr>
                <w:b/>
                <w:sz w:val="24"/>
              </w:rPr>
            </w:pPr>
            <w:r w:rsidRPr="00020A36">
              <w:rPr>
                <w:b/>
                <w:sz w:val="24"/>
              </w:rPr>
              <w:t>Наименования объектов и средств</w:t>
            </w:r>
            <w:r w:rsidR="0009341D">
              <w:rPr>
                <w:b/>
                <w:sz w:val="24"/>
              </w:rPr>
              <w:t xml:space="preserve"> </w:t>
            </w:r>
            <w:r w:rsidRPr="00020A36">
              <w:rPr>
                <w:b/>
                <w:spacing w:val="-1"/>
                <w:sz w:val="24"/>
              </w:rPr>
              <w:t>материально-технического</w:t>
            </w:r>
            <w:r w:rsidR="0009341D">
              <w:rPr>
                <w:b/>
                <w:spacing w:val="-1"/>
                <w:sz w:val="24"/>
              </w:rPr>
              <w:t xml:space="preserve"> </w:t>
            </w:r>
            <w:r w:rsidRPr="00020A36">
              <w:rPr>
                <w:b/>
                <w:sz w:val="24"/>
              </w:rPr>
              <w:t>обеспечения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 w:rsidRPr="00020A36">
              <w:rPr>
                <w:b/>
                <w:sz w:val="24"/>
              </w:rPr>
              <w:t>Имеется в наличии</w:t>
            </w:r>
          </w:p>
        </w:tc>
      </w:tr>
      <w:tr w:rsidR="00631066" w:rsidRPr="00815932" w:rsidTr="00631066">
        <w:trPr>
          <w:trHeight w:val="554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020A36">
              <w:rPr>
                <w:b/>
                <w:sz w:val="24"/>
              </w:rPr>
              <w:t>2.</w:t>
            </w:r>
          </w:p>
        </w:tc>
        <w:tc>
          <w:tcPr>
            <w:tcW w:w="8501" w:type="dxa"/>
            <w:gridSpan w:val="2"/>
          </w:tcPr>
          <w:p w:rsidR="00631066" w:rsidRPr="00020A36" w:rsidRDefault="00631066" w:rsidP="00631066">
            <w:pPr>
              <w:pStyle w:val="TableParagraph"/>
              <w:spacing w:line="269" w:lineRule="exact"/>
              <w:ind w:left="697" w:right="690"/>
              <w:jc w:val="center"/>
              <w:rPr>
                <w:b/>
                <w:sz w:val="24"/>
              </w:rPr>
            </w:pPr>
            <w:r w:rsidRPr="00020A36">
              <w:rPr>
                <w:b/>
                <w:spacing w:val="-1"/>
                <w:sz w:val="24"/>
              </w:rPr>
              <w:t>ЦИФРОВЫЕОБРАЗОВАТЕЛЬНЫЕРУСУРСЫ</w:t>
            </w:r>
            <w:r w:rsidRPr="00020A36">
              <w:rPr>
                <w:b/>
                <w:sz w:val="24"/>
              </w:rPr>
              <w:t>ИТЕХНИЧЕСКИЕ</w:t>
            </w:r>
          </w:p>
          <w:p w:rsidR="00631066" w:rsidRPr="00020A36" w:rsidRDefault="00631066" w:rsidP="00631066">
            <w:pPr>
              <w:pStyle w:val="TableParagraph"/>
              <w:spacing w:line="265" w:lineRule="exact"/>
              <w:ind w:left="697" w:right="687"/>
              <w:jc w:val="center"/>
              <w:rPr>
                <w:b/>
                <w:sz w:val="24"/>
              </w:rPr>
            </w:pPr>
            <w:r w:rsidRPr="00020A36">
              <w:rPr>
                <w:b/>
                <w:sz w:val="24"/>
              </w:rPr>
              <w:t>СРЕДСТВАОБУЧЕНИЯ</w:t>
            </w:r>
            <w:r w:rsidR="00B14E15">
              <w:rPr>
                <w:b/>
                <w:sz w:val="24"/>
              </w:rPr>
              <w:t xml:space="preserve"> </w:t>
            </w:r>
            <w:r w:rsidRPr="00020A36">
              <w:rPr>
                <w:b/>
                <w:sz w:val="24"/>
              </w:rPr>
              <w:t>(ТСО)</w:t>
            </w:r>
          </w:p>
        </w:tc>
      </w:tr>
      <w:tr w:rsidR="00631066" w:rsidRPr="00020A36" w:rsidTr="00631066">
        <w:trPr>
          <w:trHeight w:val="294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2.2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 xml:space="preserve">Ноутбуки 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111" w:right="1101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60</w:t>
            </w:r>
          </w:p>
        </w:tc>
      </w:tr>
      <w:tr w:rsidR="00631066" w:rsidRPr="00020A36" w:rsidTr="00631066">
        <w:trPr>
          <w:trHeight w:val="275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2.3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 xml:space="preserve">Компьютеры 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111" w:right="1101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20</w:t>
            </w:r>
          </w:p>
        </w:tc>
      </w:tr>
      <w:tr w:rsidR="00631066" w:rsidRPr="00020A36" w:rsidTr="00631066">
        <w:trPr>
          <w:trHeight w:val="275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2.5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мфу/принтер+сканер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111" w:right="1101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4</w:t>
            </w:r>
          </w:p>
        </w:tc>
      </w:tr>
      <w:tr w:rsidR="00631066" w:rsidRPr="00020A36" w:rsidTr="00631066">
        <w:trPr>
          <w:trHeight w:val="275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2.6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Мультимедийный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проектор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19</w:t>
            </w:r>
          </w:p>
        </w:tc>
      </w:tr>
      <w:tr w:rsidR="00631066" w:rsidRPr="00020A36" w:rsidTr="00631066">
        <w:trPr>
          <w:trHeight w:val="275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2.7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интерактивная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доска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2</w:t>
            </w:r>
          </w:p>
        </w:tc>
      </w:tr>
      <w:tr w:rsidR="00631066" w:rsidRPr="00020A36" w:rsidTr="00631066">
        <w:trPr>
          <w:trHeight w:val="276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2.9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телевизор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111" w:right="1101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2</w:t>
            </w:r>
          </w:p>
        </w:tc>
      </w:tr>
      <w:tr w:rsidR="00631066" w:rsidRPr="00020A36" w:rsidTr="00631066">
        <w:trPr>
          <w:trHeight w:val="275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2.11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документ-камера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</w:t>
            </w:r>
          </w:p>
        </w:tc>
      </w:tr>
      <w:tr w:rsidR="00631066" w:rsidRPr="00020A36" w:rsidTr="00631066">
        <w:trPr>
          <w:trHeight w:val="277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2.16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экраны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для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проекторов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19</w:t>
            </w:r>
          </w:p>
        </w:tc>
      </w:tr>
      <w:tr w:rsidR="00631066" w:rsidRPr="00815932" w:rsidTr="00631066">
        <w:trPr>
          <w:trHeight w:val="374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 w:rsidRPr="00020A36">
              <w:rPr>
                <w:b/>
                <w:sz w:val="24"/>
              </w:rPr>
              <w:t>3.</w:t>
            </w:r>
          </w:p>
        </w:tc>
        <w:tc>
          <w:tcPr>
            <w:tcW w:w="8501" w:type="dxa"/>
            <w:gridSpan w:val="2"/>
          </w:tcPr>
          <w:p w:rsidR="00631066" w:rsidRPr="00020A36" w:rsidRDefault="00631066" w:rsidP="00631066">
            <w:pPr>
              <w:pStyle w:val="TableParagraph"/>
              <w:spacing w:line="267" w:lineRule="exact"/>
              <w:ind w:left="139"/>
              <w:rPr>
                <w:b/>
                <w:sz w:val="24"/>
              </w:rPr>
            </w:pPr>
            <w:r w:rsidRPr="00020A36">
              <w:rPr>
                <w:b/>
                <w:spacing w:val="-3"/>
                <w:sz w:val="24"/>
              </w:rPr>
              <w:t>УЧЕБНО-ПРАКТИЧЕСКОЕ</w:t>
            </w:r>
            <w:r w:rsidRPr="00020A36">
              <w:rPr>
                <w:b/>
                <w:spacing w:val="-2"/>
                <w:sz w:val="24"/>
              </w:rPr>
              <w:t>ИУЧЕБНО-ЛАБОРАТОРНОЕОБОРУДОВАНИЕ</w:t>
            </w:r>
          </w:p>
        </w:tc>
      </w:tr>
      <w:tr w:rsidR="00631066" w:rsidRPr="00020A36" w:rsidTr="00631066">
        <w:trPr>
          <w:trHeight w:val="558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3.4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ind w:left="108" w:right="1066"/>
              <w:rPr>
                <w:spacing w:val="-57"/>
                <w:sz w:val="24"/>
              </w:rPr>
            </w:pPr>
            <w:r w:rsidRPr="00020A36">
              <w:rPr>
                <w:sz w:val="24"/>
              </w:rPr>
              <w:t>комплект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оборудования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для</w:t>
            </w:r>
            <w:r w:rsidR="0009341D">
              <w:rPr>
                <w:sz w:val="24"/>
              </w:rPr>
              <w:t xml:space="preserve"> </w:t>
            </w:r>
            <w:r w:rsidR="00020A36" w:rsidRPr="00020A36">
              <w:rPr>
                <w:sz w:val="24"/>
              </w:rPr>
              <w:t>лабораторных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работ:</w:t>
            </w:r>
          </w:p>
          <w:p w:rsidR="00631066" w:rsidRPr="00020A36" w:rsidRDefault="00631066" w:rsidP="00631066">
            <w:pPr>
              <w:pStyle w:val="TableParagraph"/>
              <w:ind w:left="108" w:right="1066"/>
              <w:rPr>
                <w:sz w:val="24"/>
              </w:rPr>
            </w:pPr>
            <w:r w:rsidRPr="00020A36">
              <w:rPr>
                <w:sz w:val="24"/>
              </w:rPr>
              <w:t>по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химии;</w:t>
            </w:r>
          </w:p>
          <w:p w:rsidR="00631066" w:rsidRPr="00020A36" w:rsidRDefault="00631066" w:rsidP="00631066">
            <w:pPr>
              <w:pStyle w:val="TableParagraph"/>
              <w:spacing w:line="270" w:lineRule="atLeast"/>
              <w:ind w:left="108" w:right="3719"/>
              <w:rPr>
                <w:spacing w:val="1"/>
                <w:sz w:val="24"/>
              </w:rPr>
            </w:pPr>
            <w:r w:rsidRPr="00020A36">
              <w:rPr>
                <w:sz w:val="24"/>
              </w:rPr>
              <w:t>по физике;</w:t>
            </w:r>
          </w:p>
          <w:p w:rsidR="00631066" w:rsidRPr="00020A36" w:rsidRDefault="00631066" w:rsidP="00631066">
            <w:pPr>
              <w:pStyle w:val="TableParagraph"/>
              <w:spacing w:line="270" w:lineRule="atLeast"/>
              <w:ind w:left="108" w:right="3719"/>
              <w:rPr>
                <w:sz w:val="24"/>
              </w:rPr>
            </w:pPr>
            <w:r w:rsidRPr="00020A36">
              <w:rPr>
                <w:sz w:val="24"/>
              </w:rPr>
              <w:t>по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биологии.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before="9"/>
              <w:rPr>
                <w:b/>
              </w:rPr>
            </w:pPr>
          </w:p>
          <w:p w:rsidR="00631066" w:rsidRPr="00020A36" w:rsidRDefault="00631066" w:rsidP="00631066">
            <w:pPr>
              <w:pStyle w:val="TableParagraph"/>
              <w:ind w:left="10"/>
              <w:jc w:val="center"/>
              <w:rPr>
                <w:sz w:val="24"/>
              </w:rPr>
            </w:pPr>
          </w:p>
          <w:p w:rsidR="00631066" w:rsidRPr="00020A36" w:rsidRDefault="00631066" w:rsidP="00631066">
            <w:pPr>
              <w:pStyle w:val="TableParagraph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2</w:t>
            </w:r>
          </w:p>
          <w:p w:rsidR="00631066" w:rsidRPr="00020A36" w:rsidRDefault="00631066" w:rsidP="00631066">
            <w:pPr>
              <w:pStyle w:val="TableParagraph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2</w:t>
            </w:r>
          </w:p>
          <w:p w:rsidR="00631066" w:rsidRPr="00020A36" w:rsidRDefault="00631066" w:rsidP="00631066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0</w:t>
            </w:r>
          </w:p>
        </w:tc>
      </w:tr>
      <w:tr w:rsidR="00631066" w:rsidRPr="00020A36" w:rsidTr="00631066">
        <w:trPr>
          <w:trHeight w:val="374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3,5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скелет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человека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</w:t>
            </w:r>
          </w:p>
        </w:tc>
      </w:tr>
      <w:tr w:rsidR="00631066" w:rsidRPr="00020A36" w:rsidTr="00631066">
        <w:trPr>
          <w:trHeight w:val="376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3.6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набор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муляжей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по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биологии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</w:t>
            </w:r>
          </w:p>
        </w:tc>
      </w:tr>
      <w:tr w:rsidR="00631066" w:rsidRPr="00020A36" w:rsidTr="00631066">
        <w:trPr>
          <w:trHeight w:val="373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t>3.8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20A36">
              <w:rPr>
                <w:sz w:val="24"/>
              </w:rPr>
              <w:t>модель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строения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цветка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</w:t>
            </w:r>
          </w:p>
        </w:tc>
      </w:tr>
      <w:tr w:rsidR="00631066" w:rsidRPr="00020A36" w:rsidTr="00631066">
        <w:trPr>
          <w:trHeight w:val="1101"/>
        </w:trPr>
        <w:tc>
          <w:tcPr>
            <w:tcW w:w="1101" w:type="dxa"/>
          </w:tcPr>
          <w:p w:rsidR="00631066" w:rsidRPr="00020A36" w:rsidRDefault="00631066" w:rsidP="0063106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20A36">
              <w:rPr>
                <w:sz w:val="24"/>
              </w:rPr>
              <w:lastRenderedPageBreak/>
              <w:t>3.10</w:t>
            </w:r>
          </w:p>
        </w:tc>
        <w:tc>
          <w:tcPr>
            <w:tcW w:w="5811" w:type="dxa"/>
          </w:tcPr>
          <w:p w:rsidR="00631066" w:rsidRPr="00020A36" w:rsidRDefault="00631066" w:rsidP="00631066">
            <w:pPr>
              <w:pStyle w:val="TableParagraph"/>
              <w:ind w:left="108" w:right="2443"/>
              <w:rPr>
                <w:spacing w:val="-57"/>
                <w:sz w:val="24"/>
              </w:rPr>
            </w:pPr>
            <w:r w:rsidRPr="00020A36">
              <w:rPr>
                <w:sz w:val="24"/>
              </w:rPr>
              <w:t>набор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таблиц:</w:t>
            </w:r>
          </w:p>
          <w:p w:rsidR="00631066" w:rsidRPr="00020A36" w:rsidRDefault="00631066" w:rsidP="00631066">
            <w:pPr>
              <w:pStyle w:val="TableParagraph"/>
              <w:ind w:left="108" w:right="2443"/>
              <w:rPr>
                <w:sz w:val="24"/>
              </w:rPr>
            </w:pPr>
            <w:r w:rsidRPr="00020A36">
              <w:rPr>
                <w:sz w:val="24"/>
              </w:rPr>
              <w:t>по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химии;</w:t>
            </w:r>
          </w:p>
          <w:p w:rsidR="00631066" w:rsidRPr="00020A36" w:rsidRDefault="00631066" w:rsidP="00631066">
            <w:pPr>
              <w:pStyle w:val="TableParagraph"/>
              <w:spacing w:line="270" w:lineRule="atLeast"/>
              <w:ind w:left="108" w:right="2443"/>
              <w:rPr>
                <w:spacing w:val="1"/>
                <w:sz w:val="24"/>
              </w:rPr>
            </w:pPr>
            <w:r w:rsidRPr="00020A36">
              <w:rPr>
                <w:sz w:val="24"/>
              </w:rPr>
              <w:t>по физике;</w:t>
            </w:r>
          </w:p>
          <w:p w:rsidR="00631066" w:rsidRPr="00020A36" w:rsidRDefault="00631066" w:rsidP="00631066">
            <w:pPr>
              <w:pStyle w:val="TableParagraph"/>
              <w:spacing w:line="270" w:lineRule="atLeast"/>
              <w:ind w:left="108" w:right="2443"/>
              <w:rPr>
                <w:sz w:val="24"/>
              </w:rPr>
            </w:pPr>
            <w:r w:rsidRPr="00020A36">
              <w:rPr>
                <w:sz w:val="24"/>
              </w:rPr>
              <w:t>по</w:t>
            </w:r>
            <w:r w:rsidR="0009341D">
              <w:rPr>
                <w:sz w:val="24"/>
              </w:rPr>
              <w:t xml:space="preserve"> </w:t>
            </w:r>
            <w:r w:rsidRPr="00020A36">
              <w:rPr>
                <w:sz w:val="24"/>
              </w:rPr>
              <w:t>биологии.</w:t>
            </w:r>
          </w:p>
        </w:tc>
        <w:tc>
          <w:tcPr>
            <w:tcW w:w="2690" w:type="dxa"/>
          </w:tcPr>
          <w:p w:rsidR="00631066" w:rsidRPr="00020A36" w:rsidRDefault="00631066" w:rsidP="00631066">
            <w:pPr>
              <w:pStyle w:val="TableParagraph"/>
              <w:spacing w:before="9"/>
              <w:rPr>
                <w:b/>
              </w:rPr>
            </w:pPr>
          </w:p>
          <w:p w:rsidR="00631066" w:rsidRPr="00020A36" w:rsidRDefault="00631066" w:rsidP="00631066">
            <w:pPr>
              <w:pStyle w:val="TableParagraph"/>
              <w:ind w:right="59"/>
              <w:jc w:val="center"/>
              <w:rPr>
                <w:sz w:val="24"/>
              </w:rPr>
            </w:pPr>
            <w:r w:rsidRPr="00020A36">
              <w:rPr>
                <w:sz w:val="24"/>
              </w:rPr>
              <w:t xml:space="preserve"> 1</w:t>
            </w:r>
          </w:p>
          <w:p w:rsidR="00631066" w:rsidRPr="00020A36" w:rsidRDefault="00631066" w:rsidP="00631066">
            <w:pPr>
              <w:pStyle w:val="TableParagraph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</w:t>
            </w:r>
          </w:p>
          <w:p w:rsidR="00631066" w:rsidRPr="00020A36" w:rsidRDefault="00631066" w:rsidP="0063106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 w:rsidRPr="00020A36">
              <w:rPr>
                <w:sz w:val="24"/>
              </w:rPr>
              <w:t>1</w:t>
            </w:r>
          </w:p>
        </w:tc>
      </w:tr>
      <w:bookmarkEnd w:id="2"/>
    </w:tbl>
    <w:p w:rsidR="00631066" w:rsidRPr="00020A36" w:rsidRDefault="00631066" w:rsidP="00631066">
      <w:pPr>
        <w:rPr>
          <w:rFonts w:hAnsi="Times New Roman" w:cs="Times New Roman"/>
          <w:sz w:val="24"/>
          <w:szCs w:val="24"/>
          <w:lang w:val="ru-RU"/>
        </w:rPr>
      </w:pPr>
    </w:p>
    <w:p w:rsidR="00631066" w:rsidRPr="00020A36" w:rsidRDefault="00631066" w:rsidP="00631066">
      <w:pPr>
        <w:widowControl w:val="0"/>
        <w:autoSpaceDE w:val="0"/>
        <w:autoSpaceDN w:val="0"/>
        <w:spacing w:before="22" w:beforeAutospacing="0" w:after="0" w:afterAutospacing="0"/>
        <w:ind w:right="992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20A36">
        <w:rPr>
          <w:rFonts w:ascii="Times New Roman" w:eastAsia="Times New Roman" w:hAnsi="Times New Roman" w:cs="Times New Roman"/>
          <w:b/>
          <w:sz w:val="24"/>
          <w:lang w:val="ru-RU"/>
        </w:rPr>
        <w:t>Оснащение</w:t>
      </w:r>
      <w:r w:rsidR="0009341D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20A36">
        <w:rPr>
          <w:rFonts w:ascii="Times New Roman" w:eastAsia="Times New Roman" w:hAnsi="Times New Roman" w:cs="Times New Roman"/>
          <w:b/>
          <w:sz w:val="24"/>
          <w:lang w:val="ru-RU"/>
        </w:rPr>
        <w:t>кабинетов</w:t>
      </w:r>
    </w:p>
    <w:p w:rsidR="00631066" w:rsidRPr="00020A36" w:rsidRDefault="00631066" w:rsidP="00631066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b/>
          <w:sz w:val="12"/>
          <w:szCs w:val="24"/>
          <w:lang w:val="ru-RU"/>
        </w:rPr>
      </w:pPr>
    </w:p>
    <w:tbl>
      <w:tblPr>
        <w:tblStyle w:val="TableNormal"/>
        <w:tblW w:w="9498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7"/>
        <w:gridCol w:w="4961"/>
      </w:tblGrid>
      <w:tr w:rsidR="00631066" w:rsidRPr="00020A36" w:rsidTr="00631066">
        <w:trPr>
          <w:trHeight w:val="386"/>
        </w:trPr>
        <w:tc>
          <w:tcPr>
            <w:tcW w:w="4537" w:type="dxa"/>
          </w:tcPr>
          <w:p w:rsidR="00631066" w:rsidRPr="00020A36" w:rsidRDefault="00631066" w:rsidP="00631066">
            <w:pPr>
              <w:spacing w:before="47"/>
              <w:ind w:left="1385" w:right="1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7"/>
              <w:ind w:left="1409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  <w:tr w:rsidR="00631066" w:rsidRPr="008C452C" w:rsidTr="00631066">
        <w:trPr>
          <w:trHeight w:val="657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1986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42"/>
              <w:ind w:left="55" w:right="20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проекторов – 1 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№1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2837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3404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42"/>
              <w:ind w:left="55" w:right="18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3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30,31,32,33,34,35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начальн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№1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3404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3262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ind w:left="55" w:right="13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tabs>
                <w:tab w:val="left" w:pos="2256"/>
              </w:tabs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2979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математика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2837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09341D" w:rsidTr="00631066">
        <w:trPr>
          <w:trHeight w:val="1467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информатика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19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Моноблок – 1 </w:t>
            </w:r>
            <w:proofErr w:type="gramStart"/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</w:t>
            </w:r>
            <w:proofErr w:type="gramEnd"/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доска–1</w:t>
            </w:r>
          </w:p>
          <w:p w:rsidR="00631066" w:rsidRPr="00020A36" w:rsidRDefault="00631066" w:rsidP="00631066">
            <w:pPr>
              <w:ind w:left="55" w:right="2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Ноутбукученический-11МФУ–1</w:t>
            </w:r>
          </w:p>
          <w:p w:rsidR="00631066" w:rsidRPr="00457E07" w:rsidRDefault="00631066" w:rsidP="00631066">
            <w:pPr>
              <w:ind w:left="55" w:right="30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7E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Проектор-1</w:t>
            </w:r>
          </w:p>
        </w:tc>
      </w:tr>
      <w:tr w:rsidR="00631066" w:rsidRPr="008C452C" w:rsidTr="00631066">
        <w:trPr>
          <w:trHeight w:val="992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 математика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2837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№10, 11  русский язык и литература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tabs>
                <w:tab w:val="left" w:pos="855"/>
              </w:tabs>
              <w:spacing w:before="42"/>
              <w:ind w:left="55" w:right="2979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42"/>
              <w:ind w:left="55" w:right="15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09341D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ласс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14 география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3262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2979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15 ОБЖ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2837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2094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42"/>
              <w:ind w:left="55" w:right="1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Учебный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093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16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2235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Компьютер – 1 </w:t>
            </w:r>
          </w:p>
          <w:p w:rsidR="00631066" w:rsidRPr="00020A36" w:rsidRDefault="00020A36" w:rsidP="00631066">
            <w:pPr>
              <w:spacing w:before="42"/>
              <w:ind w:left="55" w:right="2979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42"/>
              <w:ind w:left="55" w:right="18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  <w:tr w:rsidR="00631066" w:rsidRPr="00EA49D4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 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2235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Компьютер – 1 </w:t>
            </w:r>
          </w:p>
          <w:p w:rsidR="00631066" w:rsidRPr="00020A36" w:rsidRDefault="00020A36" w:rsidP="00631066">
            <w:pPr>
              <w:spacing w:before="42"/>
              <w:ind w:left="55" w:right="312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42"/>
              <w:ind w:left="55" w:right="14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  <w:p w:rsidR="00631066" w:rsidRPr="00020A36" w:rsidRDefault="00631066" w:rsidP="00631066">
            <w:pPr>
              <w:spacing w:before="42"/>
              <w:ind w:left="55" w:right="2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Пианино – 1 </w:t>
            </w:r>
          </w:p>
        </w:tc>
      </w:tr>
      <w:tr w:rsidR="00631066" w:rsidRPr="008C452C" w:rsidTr="00631066">
        <w:trPr>
          <w:trHeight w:val="933"/>
        </w:trPr>
        <w:tc>
          <w:tcPr>
            <w:tcW w:w="4537" w:type="dxa"/>
          </w:tcPr>
          <w:p w:rsidR="00631066" w:rsidRPr="00020A36" w:rsidRDefault="00631066" w:rsidP="00631066">
            <w:pPr>
              <w:spacing w:before="42"/>
              <w:ind w:left="55" w:right="1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Актовый зал </w:t>
            </w:r>
          </w:p>
        </w:tc>
        <w:tc>
          <w:tcPr>
            <w:tcW w:w="4961" w:type="dxa"/>
          </w:tcPr>
          <w:p w:rsidR="00631066" w:rsidRPr="00020A36" w:rsidRDefault="00631066" w:rsidP="00631066">
            <w:pPr>
              <w:spacing w:before="42"/>
              <w:ind w:left="55" w:right="2837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Ноутбук-1.</w:t>
            </w:r>
          </w:p>
          <w:p w:rsidR="00631066" w:rsidRPr="00020A36" w:rsidRDefault="00020A36" w:rsidP="00631066">
            <w:pPr>
              <w:spacing w:before="42"/>
              <w:ind w:left="55" w:right="2094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Проектор</w:t>
            </w:r>
            <w:r w:rsidR="00631066" w:rsidRPr="00020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– 1 </w:t>
            </w:r>
          </w:p>
          <w:p w:rsidR="00631066" w:rsidRPr="00020A36" w:rsidRDefault="00631066" w:rsidP="00631066">
            <w:pPr>
              <w:spacing w:before="42"/>
              <w:ind w:left="55" w:right="1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Экраны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EA4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0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 – 1</w:t>
            </w:r>
          </w:p>
        </w:tc>
      </w:tr>
    </w:tbl>
    <w:p w:rsidR="00631066" w:rsidRPr="00020A36" w:rsidRDefault="00631066" w:rsidP="00631066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FB7188" w:rsidRDefault="00631066" w:rsidP="00FB7188">
      <w:pPr>
        <w:rPr>
          <w:rFonts w:hAnsi="Times New Roman" w:cs="Times New Roman"/>
          <w:sz w:val="24"/>
          <w:szCs w:val="24"/>
          <w:lang w:val="ru-RU"/>
        </w:rPr>
      </w:pPr>
      <w:r w:rsidRPr="00020A36">
        <w:rPr>
          <w:rFonts w:hAnsi="Times New Roman" w:cs="Times New Roman"/>
          <w:sz w:val="24"/>
          <w:szCs w:val="24"/>
          <w:lang w:val="ru-RU"/>
        </w:rPr>
        <w:t>На</w:t>
      </w:r>
      <w:r w:rsidRPr="00020A36">
        <w:rPr>
          <w:rFonts w:hAnsi="Times New Roman" w:cs="Times New Roman"/>
          <w:sz w:val="24"/>
          <w:szCs w:val="24"/>
        </w:rPr>
        <w:t> </w:t>
      </w:r>
      <w:r w:rsidRPr="00020A36">
        <w:rPr>
          <w:rFonts w:hAnsi="Times New Roman" w:cs="Times New Roman"/>
          <w:sz w:val="24"/>
          <w:szCs w:val="24"/>
          <w:lang w:val="ru-RU"/>
        </w:rPr>
        <w:t>втором этаже здания оборудован актовый зал. На</w:t>
      </w:r>
      <w:r w:rsidRPr="00020A36">
        <w:rPr>
          <w:rFonts w:hAnsi="Times New Roman" w:cs="Times New Roman"/>
          <w:sz w:val="24"/>
          <w:szCs w:val="24"/>
        </w:rPr>
        <w:t> </w:t>
      </w:r>
      <w:r w:rsidRPr="00020A36">
        <w:rPr>
          <w:rFonts w:hAnsi="Times New Roman" w:cs="Times New Roman"/>
          <w:sz w:val="24"/>
          <w:szCs w:val="24"/>
          <w:lang w:val="ru-RU"/>
        </w:rPr>
        <w:t xml:space="preserve">первом этаже </w:t>
      </w:r>
      <w:proofErr w:type="gramStart"/>
      <w:r w:rsidRPr="00020A36">
        <w:rPr>
          <w:rFonts w:hAnsi="Times New Roman" w:cs="Times New Roman"/>
          <w:sz w:val="24"/>
          <w:szCs w:val="24"/>
          <w:lang w:val="ru-RU"/>
        </w:rPr>
        <w:t>оборудованы</w:t>
      </w:r>
      <w:proofErr w:type="gramEnd"/>
      <w:r w:rsidR="00EA49D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B7188">
        <w:rPr>
          <w:rFonts w:hAnsi="Times New Roman" w:cs="Times New Roman"/>
          <w:sz w:val="24"/>
          <w:szCs w:val="24"/>
          <w:lang w:val="ru-RU"/>
        </w:rPr>
        <w:t>столовая, пищеблок и</w:t>
      </w:r>
      <w:r w:rsidRPr="00FB7188">
        <w:rPr>
          <w:rFonts w:hAnsi="Times New Roman" w:cs="Times New Roman"/>
          <w:sz w:val="24"/>
          <w:szCs w:val="24"/>
        </w:rPr>
        <w:t> </w:t>
      </w:r>
      <w:r w:rsidRPr="00FB7188">
        <w:rPr>
          <w:rFonts w:hAnsi="Times New Roman" w:cs="Times New Roman"/>
          <w:sz w:val="24"/>
          <w:szCs w:val="24"/>
          <w:lang w:val="ru-RU"/>
        </w:rPr>
        <w:t>спортивный зал.</w:t>
      </w:r>
    </w:p>
    <w:p w:rsidR="00EA49D4" w:rsidRPr="00EA49D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условий безопасности в МКОУ Новобирюсинской СОШ выполняется согласно локальным нормативно-правовым документам. Имеются планы эвакуации. С вновь прибывшими сотрудниками проводится вводный инструктаж, противопожарный инструктаж и инструктаж по 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обучающихся и работников.</w:t>
      </w:r>
    </w:p>
    <w:p w:rsidR="00EA49D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3C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МКОУ Новобирюсинская СОШ  оборудована:</w:t>
      </w:r>
    </w:p>
    <w:p w:rsidR="00EA49D4" w:rsidRPr="005E20E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-системой оповещения людей о пожаре:  автоматизированной пожарной сигнализацией АПС с линией оповещения СОУЭ. Вывод сигнала осуществляется на пульт дежурного пожарной части 9 пожарного спасательного отряда Федеральной противопожарной службы  ГУ МЧС России по Иркутской области 22 ПСЧ;</w:t>
      </w:r>
    </w:p>
    <w:p w:rsidR="00EA49D4" w:rsidRPr="00FA6C95" w:rsidRDefault="00EA49D4" w:rsidP="00EA49D4">
      <w:pPr>
        <w:rPr>
          <w:rFonts w:hAnsi="Times New Roman" w:cs="Times New Roman"/>
          <w:sz w:val="24"/>
          <w:szCs w:val="24"/>
          <w:lang w:val="ru-RU"/>
        </w:rPr>
      </w:pPr>
      <w:r w:rsidRPr="00FA6C95">
        <w:rPr>
          <w:sz w:val="24"/>
          <w:szCs w:val="24"/>
          <w:lang w:val="ru-RU"/>
        </w:rPr>
        <w:t>- установлено средство тревожной сигнализации (кнопка  тревожной сигнализации). Средства тревожной сигнализации предназначены для экстренного вызова наряда группы</w:t>
      </w:r>
      <w:r w:rsidR="005E20E4">
        <w:rPr>
          <w:sz w:val="24"/>
          <w:szCs w:val="24"/>
          <w:lang w:val="ru-RU"/>
        </w:rPr>
        <w:t xml:space="preserve"> </w:t>
      </w:r>
      <w:r w:rsidRPr="00FA6C95">
        <w:rPr>
          <w:sz w:val="24"/>
          <w:szCs w:val="24"/>
          <w:lang w:val="ru-RU"/>
        </w:rPr>
        <w:t>задержания для пресечения совершаемых правонарушений в отношении охраняемого имущества и (или) объекта.</w:t>
      </w:r>
    </w:p>
    <w:p w:rsidR="00EA49D4" w:rsidRPr="00EA49D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оборудован  контрольно – пропускной пост охраны; для обеспечения безопасности в  здании установлены 14 камер видеонаблюдения с записью и постоянным просмотром; запись хранится на диске в течение 180 часов;</w:t>
      </w:r>
    </w:p>
    <w:p w:rsidR="00EA49D4" w:rsidRPr="00EA49D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-здание школы освещается 4 прожекторами наружного освещения с автоматическим включением по продолжительности светового дня;</w:t>
      </w:r>
    </w:p>
    <w:p w:rsidR="00EA49D4" w:rsidRPr="00EA49D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 здание школы  огорожено по периметру забором: металлосетка – длина -156 м, высота-160 см; деревянный забор – длина -  350 м. высота-150 см</w:t>
      </w:r>
      <w:proofErr w:type="gramStart"/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EA49D4" w:rsidRPr="00EA49D4" w:rsidRDefault="00EA49D4" w:rsidP="00EA49D4">
      <w:pPr>
        <w:spacing w:line="276" w:lineRule="auto"/>
        <w:ind w:left="426" w:right="473" w:firstLine="283"/>
        <w:jc w:val="both"/>
        <w:rPr>
          <w:color w:val="000000" w:themeColor="text1"/>
          <w:lang w:val="ru-RU"/>
        </w:rPr>
      </w:pPr>
      <w:r w:rsidRPr="00EA49D4">
        <w:rPr>
          <w:color w:val="000000" w:themeColor="text1"/>
          <w:lang w:val="ru-RU"/>
        </w:rPr>
        <w:lastRenderedPageBreak/>
        <w:t xml:space="preserve">С учениками школы проводились занятия по программе ОБЖ. Проведены беседы, лекции и инструктажи с </w:t>
      </w:r>
      <w:proofErr w:type="gramStart"/>
      <w:r w:rsidRPr="00EA49D4">
        <w:rPr>
          <w:color w:val="000000" w:themeColor="text1"/>
          <w:lang w:val="ru-RU"/>
        </w:rPr>
        <w:t>обучающимися</w:t>
      </w:r>
      <w:proofErr w:type="gramEnd"/>
      <w:r w:rsidRPr="00EA49D4">
        <w:rPr>
          <w:color w:val="000000" w:themeColor="text1"/>
          <w:lang w:val="ru-RU"/>
        </w:rPr>
        <w:t xml:space="preserve"> по вопросам поведения при пожаре, на водоёмах, в лесу, купальном сезоне и на льду, а также по предупреждению и по действиям при свершении террористических актов, по соблюдению правил безопасности на дорогах.        Два раз в год проводилась учебная пожарная тревога: «Пожар в здании школы, общая эвакуация из школы по сигналу пожарной тревоги».                                                         Проведены с работниками школы практические занятия и инструктажи о порядке действий при обнаружении   посторонних лиц и подозрительных предметов, а также при угрозе совершения террористического акта.                                                                  Проводились  мероприятия по информационной безопасности, обеспечивающие защиту от несанкционированного доступа к информационным ресурсам  школы.</w:t>
      </w:r>
    </w:p>
    <w:p w:rsidR="00EA49D4" w:rsidRPr="00EA49D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Размещены  наглядные пособия, содержащие информацию о порядке действий работников, обучающихся и иных лиц, находящихся в школе, при обнаружении подозрительных лиц и предметов. </w:t>
      </w:r>
    </w:p>
    <w:p w:rsidR="00EA49D4" w:rsidRPr="00EA49D4" w:rsidRDefault="00EA49D4" w:rsidP="00EA49D4">
      <w:pPr>
        <w:pStyle w:val="a5"/>
        <w:spacing w:line="276" w:lineRule="auto"/>
        <w:ind w:left="426" w:right="4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2022 </w:t>
      </w:r>
      <w:r w:rsidRPr="00EA49D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подготовлен и проведен «День защиты детей» в дистанционном формате. </w:t>
      </w:r>
    </w:p>
    <w:p w:rsidR="00EA49D4" w:rsidRPr="00E137DD" w:rsidRDefault="00EA49D4" w:rsidP="00E137DD">
      <w:pPr>
        <w:spacing w:line="276" w:lineRule="auto"/>
        <w:ind w:left="426" w:right="473" w:firstLine="283"/>
        <w:jc w:val="both"/>
        <w:rPr>
          <w:color w:val="000000" w:themeColor="text1"/>
          <w:lang w:val="ru-RU"/>
        </w:rPr>
      </w:pPr>
      <w:r w:rsidRPr="00EA49D4">
        <w:rPr>
          <w:color w:val="000000" w:themeColor="text1"/>
          <w:lang w:val="ru-RU"/>
        </w:rPr>
        <w:t>Вывод: В МКОУ Новобирюсинской СОШ соблюдаются правила по охране труда, обеспечивается безопасность жизнедеятельности обучающихся и сотрудников.</w:t>
      </w:r>
    </w:p>
    <w:p w:rsidR="00D1122A" w:rsidRDefault="00027F98" w:rsidP="00815932">
      <w:pPr>
        <w:pStyle w:val="2"/>
        <w:spacing w:before="71"/>
        <w:jc w:val="center"/>
        <w:rPr>
          <w:b/>
          <w:color w:val="auto"/>
          <w:lang w:val="ru-RU"/>
        </w:rPr>
      </w:pPr>
      <w:r w:rsidRPr="00815932">
        <w:rPr>
          <w:rFonts w:hAnsi="Times New Roman" w:cs="Times New Roman"/>
          <w:b/>
          <w:bCs/>
          <w:color w:val="auto"/>
          <w:sz w:val="24"/>
          <w:szCs w:val="24"/>
        </w:rPr>
        <w:t>IX</w:t>
      </w:r>
      <w:r w:rsidRPr="00815932">
        <w:rPr>
          <w:rFonts w:hAnsi="Times New Roman" w:cs="Times New Roman"/>
          <w:b/>
          <w:bCs/>
          <w:color w:val="auto"/>
          <w:sz w:val="24"/>
          <w:szCs w:val="24"/>
          <w:lang w:val="ru-RU"/>
        </w:rPr>
        <w:t xml:space="preserve">. </w:t>
      </w:r>
      <w:r w:rsidR="00815932" w:rsidRPr="00815932">
        <w:rPr>
          <w:b/>
          <w:color w:val="auto"/>
          <w:lang w:val="ru-RU"/>
        </w:rPr>
        <w:t>Внутренняя</w:t>
      </w:r>
      <w:r w:rsidR="00EA49D4">
        <w:rPr>
          <w:b/>
          <w:color w:val="auto"/>
          <w:lang w:val="ru-RU"/>
        </w:rPr>
        <w:t xml:space="preserve"> </w:t>
      </w:r>
      <w:r w:rsidR="00815932" w:rsidRPr="00815932">
        <w:rPr>
          <w:b/>
          <w:color w:val="auto"/>
          <w:lang w:val="ru-RU"/>
        </w:rPr>
        <w:t>система</w:t>
      </w:r>
      <w:r w:rsidR="00EA49D4">
        <w:rPr>
          <w:b/>
          <w:color w:val="auto"/>
          <w:lang w:val="ru-RU"/>
        </w:rPr>
        <w:t xml:space="preserve"> </w:t>
      </w:r>
      <w:r w:rsidR="00815932" w:rsidRPr="00815932">
        <w:rPr>
          <w:b/>
          <w:color w:val="auto"/>
          <w:lang w:val="ru-RU"/>
        </w:rPr>
        <w:t>оценки</w:t>
      </w:r>
      <w:r w:rsidR="00EA49D4">
        <w:rPr>
          <w:b/>
          <w:color w:val="auto"/>
          <w:lang w:val="ru-RU"/>
        </w:rPr>
        <w:t xml:space="preserve"> </w:t>
      </w:r>
      <w:r w:rsidR="00815932" w:rsidRPr="00815932">
        <w:rPr>
          <w:b/>
          <w:color w:val="auto"/>
          <w:lang w:val="ru-RU"/>
        </w:rPr>
        <w:t>качества</w:t>
      </w:r>
      <w:r w:rsidR="00EA49D4">
        <w:rPr>
          <w:b/>
          <w:color w:val="auto"/>
          <w:lang w:val="ru-RU"/>
        </w:rPr>
        <w:t xml:space="preserve"> </w:t>
      </w:r>
      <w:r w:rsidR="00815932" w:rsidRPr="00815932">
        <w:rPr>
          <w:b/>
          <w:color w:val="auto"/>
          <w:lang w:val="ru-RU"/>
        </w:rPr>
        <w:t>образования.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 xml:space="preserve">Согласно статье 28 ФЗ «Об образовании в Российской Федерации», определяющей «Компетенции, права, обязанности и ответственность образовательной организации», к компетенции образовательной организации относится проведение самообследования и обеспечение </w:t>
      </w:r>
      <w:proofErr w:type="gramStart"/>
      <w:r w:rsidRPr="00EA49D4">
        <w:rPr>
          <w:bCs/>
          <w:color w:val="000000" w:themeColor="text1"/>
          <w:lang w:val="ru-RU" w:bidi="ru-RU"/>
        </w:rPr>
        <w:t>функционирования внутренней системы оценки качества образования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. Внутренняя система оценки качества образования определена в школе локальным актом Положением о внутришкольной системе оценки качества образования (Приказ №272 от 30.08.2021). Приказом по ОО </w:t>
      </w:r>
      <w:proofErr w:type="gramStart"/>
      <w:r w:rsidRPr="00EA49D4">
        <w:rPr>
          <w:bCs/>
          <w:color w:val="000000" w:themeColor="text1"/>
          <w:lang w:val="ru-RU" w:bidi="ru-RU"/>
        </w:rPr>
        <w:t>ответственными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 за организацию функционирования ВСОКО назначены зам. по </w:t>
      </w:r>
      <w:r>
        <w:rPr>
          <w:bCs/>
          <w:color w:val="000000" w:themeColor="text1"/>
          <w:lang w:val="ru-RU" w:bidi="ru-RU"/>
        </w:rPr>
        <w:t>Новобирюсинской  СОШ Воронцова А.А.</w:t>
      </w:r>
      <w:r w:rsidRPr="00EA49D4">
        <w:rPr>
          <w:bCs/>
          <w:color w:val="000000" w:themeColor="text1"/>
          <w:lang w:val="ru-RU" w:bidi="ru-RU"/>
        </w:rPr>
        <w:t>, Колмакова А</w:t>
      </w:r>
      <w:r>
        <w:rPr>
          <w:bCs/>
          <w:color w:val="000000" w:themeColor="text1"/>
          <w:lang w:val="ru-RU" w:bidi="ru-RU"/>
        </w:rPr>
        <w:t>.С., Дмитриева И.А., Хохлова Л.Г.</w:t>
      </w:r>
      <w:r w:rsidRPr="00EA49D4">
        <w:rPr>
          <w:bCs/>
          <w:color w:val="000000" w:themeColor="text1"/>
          <w:lang w:val="ru-RU" w:bidi="ru-RU"/>
        </w:rPr>
        <w:t>. Внутренняя оценка качества образования осуществляется на основе существующей системы критериев, показателей, уровней, характеризующих основные аспекты качества образования: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•качество образовательных результатов;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•качество образовательного процесса;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•качество условий реализации образовательных программ.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 xml:space="preserve">Объектами оценки качества условий, обеспечивающих образовательный процесс, являются: 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•кадровое обеспечение •материально-техническое обеспечение •информационно-развивающая среда;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lastRenderedPageBreak/>
        <w:t>•санитарно- гигиенические и эстетические условия.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Внутренняя система оценки качества образования в МКОУ Новобирюсинской СОШ имеет своей целью: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•принятие обоснованных управленческих решений администрацией школы.</w:t>
      </w:r>
    </w:p>
    <w:p w:rsidR="00EA49D4" w:rsidRPr="00EA49D4" w:rsidRDefault="00EA49D4" w:rsidP="00EA49D4">
      <w:pPr>
        <w:widowControl w:val="0"/>
        <w:spacing w:line="276" w:lineRule="auto"/>
        <w:ind w:left="426" w:right="473" w:firstLine="283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Периодичность проведения оценки качества образования (ФГОС) определены циклограммой, представленной в таблице:</w:t>
      </w:r>
    </w:p>
    <w:tbl>
      <w:tblPr>
        <w:tblStyle w:val="a6"/>
        <w:tblW w:w="0" w:type="auto"/>
        <w:tblInd w:w="-176" w:type="dxa"/>
        <w:tblLook w:val="04A0"/>
      </w:tblPr>
      <w:tblGrid>
        <w:gridCol w:w="3007"/>
        <w:gridCol w:w="2579"/>
        <w:gridCol w:w="2009"/>
        <w:gridCol w:w="1824"/>
      </w:tblGrid>
      <w:tr w:rsidR="00EA49D4" w:rsidRPr="00EA49D4" w:rsidTr="00EA49D4"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Объект оценки качества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Показатели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Методы оценки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Периодичность</w:t>
            </w:r>
          </w:p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проведения,</w:t>
            </w:r>
          </w:p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сроки</w:t>
            </w:r>
          </w:p>
        </w:tc>
      </w:tr>
      <w:tr w:rsidR="00EA49D4" w:rsidRPr="00EA49D4" w:rsidTr="00EA49D4"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spacing w:after="6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Предметные</w:t>
            </w:r>
          </w:p>
          <w:p w:rsidR="00EA49D4" w:rsidRPr="00EA49D4" w:rsidRDefault="00EA49D4" w:rsidP="00E03C8B">
            <w:pPr>
              <w:spacing w:before="6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Результаты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 xml:space="preserve">Оценка общего уровня усвоения учащимися базовых знаний и умений </w:t>
            </w:r>
            <w:proofErr w:type="gramStart"/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по</w:t>
            </w:r>
            <w:proofErr w:type="gramEnd"/>
          </w:p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общеобразовательным</w:t>
            </w:r>
          </w:p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предметам.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Входной, рубежный, итоговый контроль, мониторинг, анализ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сентябрь, декабрь, апрель</w:t>
            </w:r>
          </w:p>
        </w:tc>
      </w:tr>
      <w:tr w:rsidR="00EA49D4" w:rsidRPr="00EA49D4" w:rsidTr="00EA49D4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9D4" w:rsidRPr="00EA49D4" w:rsidRDefault="00EA49D4" w:rsidP="00E03C8B">
            <w:pPr>
              <w:spacing w:after="12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Метапредметные</w:t>
            </w:r>
          </w:p>
          <w:p w:rsidR="00EA49D4" w:rsidRPr="00EA49D4" w:rsidRDefault="00EA49D4" w:rsidP="00E03C8B">
            <w:pPr>
              <w:spacing w:before="12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результаты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Уровень освоения планируемых</w:t>
            </w: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 метапредметных результатов в соответствии с перечнем из </w:t>
            </w:r>
            <w:proofErr w:type="gramStart"/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>образовательной</w:t>
            </w:r>
            <w:proofErr w:type="gramEnd"/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 (высокий, средний, комплексные низкий). </w:t>
            </w:r>
            <w:r w:rsidRPr="00EA49D4">
              <w:rPr>
                <w:bCs/>
                <w:color w:val="000000" w:themeColor="text1"/>
                <w:sz w:val="24"/>
                <w:szCs w:val="24"/>
                <w:lang w:bidi="ru-RU"/>
              </w:rPr>
              <w:t>Динамика результатов работы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9D4" w:rsidRPr="00EA49D4" w:rsidRDefault="00EA49D4" w:rsidP="00E03C8B">
            <w:pPr>
              <w:spacing w:after="60"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Диагностические</w:t>
            </w:r>
          </w:p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bidi="ru-RU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работы</w:t>
            </w:r>
          </w:p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>Итоговые</w:t>
            </w:r>
          </w:p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>комплексные</w:t>
            </w:r>
          </w:p>
          <w:p w:rsidR="00EA49D4" w:rsidRPr="00EA49D4" w:rsidRDefault="00EA49D4" w:rsidP="00E03C8B">
            <w:pPr>
              <w:spacing w:before="60"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>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spacing w:line="276" w:lineRule="auto"/>
              <w:jc w:val="both"/>
              <w:rPr>
                <w:rStyle w:val="21"/>
                <w:rFonts w:eastAsiaTheme="minorHAnsi"/>
                <w:b w:val="0"/>
                <w:color w:val="000000" w:themeColor="text1"/>
              </w:rPr>
            </w:pPr>
            <w:r w:rsidRPr="00EA49D4">
              <w:rPr>
                <w:rStyle w:val="21"/>
                <w:rFonts w:eastAsiaTheme="minorHAnsi"/>
                <w:b w:val="0"/>
                <w:color w:val="000000" w:themeColor="text1"/>
              </w:rPr>
              <w:t>Сентябрь-апрель</w:t>
            </w:r>
          </w:p>
          <w:p w:rsidR="00EA49D4" w:rsidRPr="00EA49D4" w:rsidRDefault="00EA49D4" w:rsidP="00E03C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A49D4" w:rsidRPr="008C452C" w:rsidTr="00EA49D4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widowControl w:val="0"/>
              <w:spacing w:after="120" w:line="276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bidi="ru-RU"/>
              </w:rPr>
              <w:t>Личностные</w:t>
            </w:r>
          </w:p>
          <w:p w:rsidR="00EA49D4" w:rsidRPr="00EA49D4" w:rsidRDefault="00EA49D4" w:rsidP="00E03C8B">
            <w:pPr>
              <w:widowControl w:val="0"/>
              <w:spacing w:before="120" w:line="276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bidi="ru-RU"/>
              </w:rPr>
              <w:t>результаты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>Уровень</w:t>
            </w:r>
          </w:p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сформированности планируемых личностных </w:t>
            </w: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lastRenderedPageBreak/>
              <w:t>результатов с перечисленными из образовательной программ</w:t>
            </w:r>
            <w:proofErr w:type="gramStart"/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>ы(</w:t>
            </w:r>
            <w:proofErr w:type="gramEnd"/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высокий, средний, низкий). </w:t>
            </w:r>
            <w:r w:rsidRPr="00EA49D4">
              <w:rPr>
                <w:bCs/>
                <w:color w:val="000000" w:themeColor="text1"/>
                <w:sz w:val="24"/>
                <w:szCs w:val="24"/>
                <w:lang w:bidi="ru-RU"/>
              </w:rPr>
              <w:t>Динамика результатов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Диагностика,</w:t>
            </w:r>
          </w:p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bidi="ru-RU"/>
              </w:rPr>
              <w:t>наблюдение</w:t>
            </w:r>
          </w:p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bidi="ru-RU"/>
              </w:rPr>
              <w:t>Портфолио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9D4" w:rsidRPr="00EA49D4" w:rsidRDefault="00EA49D4" w:rsidP="00E03C8B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 w:bidi="ru-RU"/>
              </w:rPr>
            </w:pPr>
            <w:r w:rsidRPr="00EA49D4">
              <w:rPr>
                <w:bCs/>
                <w:color w:val="000000" w:themeColor="text1"/>
                <w:sz w:val="24"/>
                <w:szCs w:val="24"/>
                <w:lang w:val="ru-RU" w:bidi="ru-RU"/>
              </w:rPr>
              <w:t>сентябрь, май в течение года</w:t>
            </w:r>
          </w:p>
        </w:tc>
      </w:tr>
    </w:tbl>
    <w:p w:rsidR="00EA49D4" w:rsidRPr="00EA49D4" w:rsidRDefault="00EA49D4" w:rsidP="00EA49D4">
      <w:pPr>
        <w:widowControl w:val="0"/>
        <w:spacing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lastRenderedPageBreak/>
        <w:t>Оценка ка</w:t>
      </w:r>
      <w:r w:rsidRPr="00EA49D4">
        <w:rPr>
          <w:b/>
          <w:bCs/>
          <w:color w:val="000000" w:themeColor="text1"/>
          <w:lang w:val="ru-RU" w:bidi="ru-RU"/>
        </w:rPr>
        <w:t xml:space="preserve">чества </w:t>
      </w:r>
      <w:r w:rsidRPr="00EA49D4">
        <w:rPr>
          <w:bCs/>
          <w:color w:val="000000" w:themeColor="text1"/>
          <w:lang w:val="ru-RU" w:bidi="ru-RU"/>
        </w:rPr>
        <w:t>образования осуществляется посредством:</w:t>
      </w:r>
    </w:p>
    <w:p w:rsidR="00EA49D4" w:rsidRPr="00EA49D4" w:rsidRDefault="00EA49D4" w:rsidP="00EA49D4">
      <w:pPr>
        <w:widowControl w:val="0"/>
        <w:spacing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•системы внутришкольного контроля, зафиксированного в плане работы школы на 2020-2021учебный год</w:t>
      </w:r>
    </w:p>
    <w:p w:rsidR="00EA49D4" w:rsidRPr="00EA49D4" w:rsidRDefault="00EA49D4" w:rsidP="00EA49D4">
      <w:pPr>
        <w:widowControl w:val="0"/>
        <w:spacing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Основными элементами контроля учебно-воспитательного процесса в 2021 году традиционно явились:</w:t>
      </w:r>
    </w:p>
    <w:p w:rsidR="00EA49D4" w:rsidRPr="00EA49D4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proofErr w:type="gramStart"/>
      <w:r w:rsidRPr="00EA49D4">
        <w:rPr>
          <w:bCs/>
          <w:color w:val="000000" w:themeColor="text1"/>
          <w:lang w:val="ru-RU" w:bidi="ru-RU"/>
        </w:rPr>
        <w:t>Контроль за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 ведением документации (журналы проверялись в течение года-5 раз, дневники учащихся- 10 раз);</w:t>
      </w:r>
    </w:p>
    <w:p w:rsidR="00EA49D4" w:rsidRPr="006E2D5A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bidi="ru-RU"/>
        </w:rPr>
      </w:pPr>
      <w:r>
        <w:rPr>
          <w:bCs/>
          <w:color w:val="000000" w:themeColor="text1"/>
          <w:lang w:bidi="ru-RU"/>
        </w:rPr>
        <w:t>к</w:t>
      </w:r>
      <w:r w:rsidRPr="006E2D5A">
        <w:rPr>
          <w:bCs/>
          <w:color w:val="000000" w:themeColor="text1"/>
          <w:lang w:bidi="ru-RU"/>
        </w:rPr>
        <w:t>онтроль за качеством ЗУН;</w:t>
      </w:r>
    </w:p>
    <w:p w:rsidR="00EA49D4" w:rsidRPr="00EA49D4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контроль за уровнем преподавания (запланировано и проведено: персональный контроль-7, тематический-19)</w:t>
      </w:r>
      <w:proofErr w:type="gramStart"/>
      <w:r w:rsidRPr="00EA49D4">
        <w:rPr>
          <w:bCs/>
          <w:color w:val="000000" w:themeColor="text1"/>
          <w:lang w:val="ru-RU" w:bidi="ru-RU"/>
        </w:rPr>
        <w:t xml:space="preserve"> ;</w:t>
      </w:r>
      <w:proofErr w:type="gramEnd"/>
    </w:p>
    <w:p w:rsidR="00EA49D4" w:rsidRPr="00EA49D4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proofErr w:type="gramStart"/>
      <w:r w:rsidRPr="00EA49D4">
        <w:rPr>
          <w:bCs/>
          <w:color w:val="000000" w:themeColor="text1"/>
          <w:lang w:val="ru-RU" w:bidi="ru-RU"/>
        </w:rPr>
        <w:t>контроль за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 объемом выполнения учебных программ (проведено 3 проверки);</w:t>
      </w:r>
    </w:p>
    <w:p w:rsidR="00EA49D4" w:rsidRPr="006E2D5A" w:rsidRDefault="00EA49D4" w:rsidP="00EA49D4">
      <w:pPr>
        <w:pStyle w:val="a7"/>
        <w:widowControl w:val="0"/>
        <w:numPr>
          <w:ilvl w:val="0"/>
          <w:numId w:val="44"/>
        </w:numPr>
        <w:tabs>
          <w:tab w:val="left" w:pos="1298"/>
        </w:tabs>
        <w:spacing w:after="0"/>
        <w:ind w:left="851" w:right="32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proofErr w:type="gramStart"/>
      <w:r w:rsidRPr="006E2D5A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контроль за</w:t>
      </w:r>
      <w:proofErr w:type="gramEnd"/>
      <w:r w:rsidRPr="006E2D5A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подготовкой к государственной итоговой аттестации в 9 классе в форме ОГ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Э (запланировано и проведено- 4</w:t>
      </w:r>
      <w:r w:rsidRPr="006E2D5A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проверок);</w:t>
      </w:r>
    </w:p>
    <w:p w:rsidR="00EA49D4" w:rsidRPr="00EA49D4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 xml:space="preserve">контроль за успеваемостью </w:t>
      </w:r>
      <w:proofErr w:type="gramStart"/>
      <w:r w:rsidRPr="00EA49D4">
        <w:rPr>
          <w:bCs/>
          <w:color w:val="000000" w:themeColor="text1"/>
          <w:lang w:val="ru-RU" w:bidi="ru-RU"/>
        </w:rPr>
        <w:t>обучающихся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 в школе  (осуществлялся регулярно в течение года);</w:t>
      </w:r>
    </w:p>
    <w:p w:rsidR="00EA49D4" w:rsidRPr="00EA49D4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контроль за посещаемостью</w:t>
      </w:r>
      <w:r w:rsidR="00E137DD">
        <w:rPr>
          <w:bCs/>
          <w:color w:val="000000" w:themeColor="text1"/>
          <w:lang w:val="ru-RU" w:bidi="ru-RU"/>
        </w:rPr>
        <w:t xml:space="preserve"> </w:t>
      </w:r>
      <w:proofErr w:type="gramStart"/>
      <w:r w:rsidR="00E137DD">
        <w:rPr>
          <w:bCs/>
          <w:color w:val="000000" w:themeColor="text1"/>
          <w:lang w:val="ru-RU" w:bidi="ru-RU"/>
        </w:rPr>
        <w:t>обучающимися</w:t>
      </w:r>
      <w:proofErr w:type="gramEnd"/>
      <w:r w:rsidR="00E137DD">
        <w:rPr>
          <w:bCs/>
          <w:color w:val="000000" w:themeColor="text1"/>
          <w:lang w:val="ru-RU" w:bidi="ru-RU"/>
        </w:rPr>
        <w:t xml:space="preserve"> учебных занятий (</w:t>
      </w:r>
      <w:r w:rsidRPr="00EA49D4">
        <w:rPr>
          <w:bCs/>
          <w:color w:val="000000" w:themeColor="text1"/>
          <w:lang w:val="ru-RU" w:bidi="ru-RU"/>
        </w:rPr>
        <w:t>Мониторинг проводится ежедневно);</w:t>
      </w:r>
    </w:p>
    <w:p w:rsidR="00EA49D4" w:rsidRPr="00EA49D4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формы контроля</w:t>
      </w:r>
      <w:r w:rsidR="00E137DD">
        <w:rPr>
          <w:bCs/>
          <w:color w:val="000000" w:themeColor="text1"/>
          <w:lang w:val="ru-RU" w:bidi="ru-RU"/>
        </w:rPr>
        <w:t>, используемые в учебном году (</w:t>
      </w:r>
      <w:proofErr w:type="gramStart"/>
      <w:r w:rsidRPr="00EA49D4">
        <w:rPr>
          <w:bCs/>
          <w:color w:val="000000" w:themeColor="text1"/>
          <w:lang w:val="ru-RU" w:bidi="ru-RU"/>
        </w:rPr>
        <w:t>тематический</w:t>
      </w:r>
      <w:proofErr w:type="gramEnd"/>
      <w:r w:rsidRPr="00EA49D4">
        <w:rPr>
          <w:bCs/>
          <w:color w:val="000000" w:themeColor="text1"/>
          <w:lang w:val="ru-RU" w:bidi="ru-RU"/>
        </w:rPr>
        <w:t>, персональный, фронтальный, оперативный).</w:t>
      </w:r>
    </w:p>
    <w:p w:rsidR="00EA49D4" w:rsidRPr="00EA49D4" w:rsidRDefault="00EA49D4" w:rsidP="00EA49D4">
      <w:pPr>
        <w:widowControl w:val="0"/>
        <w:numPr>
          <w:ilvl w:val="0"/>
          <w:numId w:val="44"/>
        </w:numPr>
        <w:tabs>
          <w:tab w:val="left" w:pos="1298"/>
        </w:tabs>
        <w:spacing w:before="0" w:beforeAutospacing="0" w:after="0" w:afterAutospacing="0"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классно-обобщающий контроль (проведено 4 контроля).</w:t>
      </w:r>
    </w:p>
    <w:p w:rsidR="00EA49D4" w:rsidRPr="00EA49D4" w:rsidRDefault="00EA49D4" w:rsidP="00EA49D4">
      <w:pPr>
        <w:widowControl w:val="0"/>
        <w:spacing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>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родителей, учащихся школы;</w:t>
      </w:r>
    </w:p>
    <w:p w:rsidR="00EA49D4" w:rsidRPr="00EA49D4" w:rsidRDefault="00EA49D4" w:rsidP="00EA49D4">
      <w:pPr>
        <w:widowControl w:val="0"/>
        <w:spacing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/>
          <w:bCs/>
          <w:color w:val="000000" w:themeColor="text1"/>
          <w:lang w:val="ru-RU" w:bidi="ru-RU"/>
        </w:rPr>
        <w:t>10.</w:t>
      </w:r>
      <w:r w:rsidRPr="00EA49D4">
        <w:rPr>
          <w:bCs/>
          <w:color w:val="000000" w:themeColor="text1"/>
          <w:lang w:val="ru-RU" w:bidi="ru-RU"/>
        </w:rPr>
        <w:t xml:space="preserve"> профессиональной экспертизы качества образования, организуемой  профессиональным образовательным сообществом по заявке школы (внешний аудит). Стандарт предполагает комплексный подход к оценке результатов образования, позволяющий вести оценку достижений учащихся по трём группам результатов образования: личностных, метапредметных и предметных.</w:t>
      </w:r>
    </w:p>
    <w:p w:rsidR="00EA49D4" w:rsidRPr="00EA49D4" w:rsidRDefault="00EA49D4" w:rsidP="00EA49D4">
      <w:pPr>
        <w:widowControl w:val="0"/>
        <w:spacing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/>
          <w:bCs/>
          <w:color w:val="000000" w:themeColor="text1"/>
          <w:lang w:val="ru-RU" w:bidi="ru-RU"/>
        </w:rPr>
        <w:t xml:space="preserve">Пути  повышения </w:t>
      </w:r>
      <w:r w:rsidRPr="00EA49D4">
        <w:rPr>
          <w:bCs/>
          <w:color w:val="000000" w:themeColor="text1"/>
          <w:lang w:val="ru-RU" w:bidi="ru-RU"/>
        </w:rPr>
        <w:t>ка</w:t>
      </w:r>
      <w:r w:rsidRPr="00EA49D4">
        <w:rPr>
          <w:b/>
          <w:bCs/>
          <w:color w:val="000000" w:themeColor="text1"/>
          <w:lang w:val="ru-RU" w:bidi="ru-RU"/>
        </w:rPr>
        <w:t xml:space="preserve">чества </w:t>
      </w:r>
      <w:r w:rsidRPr="00EA49D4">
        <w:rPr>
          <w:bCs/>
          <w:color w:val="000000" w:themeColor="text1"/>
          <w:lang w:val="ru-RU" w:bidi="ru-RU"/>
        </w:rPr>
        <w:t xml:space="preserve">образования: администрации усилить </w:t>
      </w:r>
      <w:proofErr w:type="gramStart"/>
      <w:r w:rsidRPr="00EA49D4">
        <w:rPr>
          <w:bCs/>
          <w:color w:val="000000" w:themeColor="text1"/>
          <w:lang w:val="ru-RU" w:bidi="ru-RU"/>
        </w:rPr>
        <w:t>контроль за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 качеством преподавания предметов. Учителям-предметникам в системе вести работу со слабоуспевающими учениками, разрабатывая и реализуя ИОМ, а так же через применение современных образовательных технологий повышать интерес к преподаваемым предметам, повышая мотивацию обучения. Необходимо тесное сотрудничество с родителями, своевременное информирование об успеваемости и </w:t>
      </w:r>
      <w:r w:rsidRPr="00EA49D4">
        <w:rPr>
          <w:bCs/>
          <w:color w:val="000000" w:themeColor="text1"/>
          <w:lang w:val="ru-RU" w:bidi="ru-RU"/>
        </w:rPr>
        <w:lastRenderedPageBreak/>
        <w:t>качества обучения школьников.</w:t>
      </w:r>
    </w:p>
    <w:p w:rsidR="00EA49D4" w:rsidRPr="00E137DD" w:rsidRDefault="00EA49D4" w:rsidP="00E137DD">
      <w:pPr>
        <w:widowControl w:val="0"/>
        <w:spacing w:line="276" w:lineRule="auto"/>
        <w:ind w:left="851" w:right="329"/>
        <w:jc w:val="both"/>
        <w:rPr>
          <w:bCs/>
          <w:color w:val="000000" w:themeColor="text1"/>
          <w:lang w:val="ru-RU" w:bidi="ru-RU"/>
        </w:rPr>
      </w:pPr>
      <w:r w:rsidRPr="00EA49D4">
        <w:rPr>
          <w:bCs/>
          <w:color w:val="000000" w:themeColor="text1"/>
          <w:lang w:val="ru-RU" w:bidi="ru-RU"/>
        </w:rPr>
        <w:t xml:space="preserve">Включить в план методической работы на 2022 год семинары, практикумы, круглые столы по изучению (обобщению положительного опыта) эффективных методов и приемов повышения качества </w:t>
      </w:r>
      <w:proofErr w:type="gramStart"/>
      <w:r w:rsidRPr="00EA49D4">
        <w:rPr>
          <w:bCs/>
          <w:color w:val="000000" w:themeColor="text1"/>
          <w:lang w:val="ru-RU" w:bidi="ru-RU"/>
        </w:rPr>
        <w:t>обучения по предметам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. В план ВШК включить </w:t>
      </w:r>
      <w:proofErr w:type="gramStart"/>
      <w:r w:rsidRPr="00EA49D4">
        <w:rPr>
          <w:bCs/>
          <w:color w:val="000000" w:themeColor="text1"/>
          <w:lang w:val="ru-RU" w:bidi="ru-RU"/>
        </w:rPr>
        <w:t>контроль за</w:t>
      </w:r>
      <w:proofErr w:type="gramEnd"/>
      <w:r w:rsidRPr="00EA49D4">
        <w:rPr>
          <w:bCs/>
          <w:color w:val="000000" w:themeColor="text1"/>
          <w:lang w:val="ru-RU" w:bidi="ru-RU"/>
        </w:rPr>
        <w:t xml:space="preserve"> методикой преподавания отдельных предметов. Всем участникам образовательного процесса поддерживать тесную связь с целью повышения качества обучения, а также проведения эффективной подготовки к ВПР и ГИА.</w:t>
      </w:r>
    </w:p>
    <w:p w:rsidR="00D1122A" w:rsidRPr="00DC2150" w:rsidRDefault="00027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1122A" w:rsidRPr="00DC2150" w:rsidRDefault="00027F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215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831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0"/>
        <w:gridCol w:w="1544"/>
        <w:gridCol w:w="6"/>
        <w:gridCol w:w="1697"/>
        <w:gridCol w:w="1574"/>
        <w:gridCol w:w="20"/>
      </w:tblGrid>
      <w:tr w:rsidR="009915A8" w:rsidTr="001C79B0">
        <w:trPr>
          <w:gridAfter w:val="1"/>
          <w:wAfter w:w="20" w:type="dxa"/>
          <w:trHeight w:val="390"/>
        </w:trPr>
        <w:tc>
          <w:tcPr>
            <w:tcW w:w="4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Default="009915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82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915A8" w:rsidRDefault="009915A8">
            <w:r w:rsidRPr="009915A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9915A8" w:rsidTr="001C79B0">
        <w:trPr>
          <w:gridAfter w:val="1"/>
          <w:wAfter w:w="20" w:type="dxa"/>
          <w:trHeight w:val="165"/>
        </w:trPr>
        <w:tc>
          <w:tcPr>
            <w:tcW w:w="49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Default="009915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915A8" w:rsidRDefault="009915A8" w:rsidP="009915A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915A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2020 г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915A8" w:rsidRDefault="009915A8" w:rsidP="009915A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915A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9915A8" w:rsidRDefault="009915A8" w:rsidP="009915A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915A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 г</w:t>
            </w:r>
          </w:p>
        </w:tc>
      </w:tr>
      <w:tr w:rsidR="009915A8" w:rsidTr="00C91508">
        <w:trPr>
          <w:gridAfter w:val="1"/>
          <w:wAfter w:w="20" w:type="dxa"/>
        </w:trPr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Default="009915A8" w:rsidP="009915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915A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Default="009915A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915A8" w:rsidRDefault="009915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915A8" w:rsidRDefault="009915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387 чел.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9915A8" w:rsidRDefault="009915A8" w:rsidP="009915A8">
            <w:pPr>
              <w:rPr>
                <w:lang w:val="ru-RU"/>
              </w:rPr>
            </w:pPr>
            <w:r>
              <w:rPr>
                <w:lang w:val="ru-RU"/>
              </w:rPr>
              <w:t>389 чел.</w:t>
            </w:r>
          </w:p>
        </w:tc>
      </w:tr>
      <w:tr w:rsidR="009915A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DC2150" w:rsidRDefault="009915A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915A8" w:rsidRDefault="009915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915A8" w:rsidRDefault="009915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 чел.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EB1674" w:rsidRDefault="00EB1674" w:rsidP="009915A8">
            <w:pPr>
              <w:rPr>
                <w:lang w:val="ru-RU"/>
              </w:rPr>
            </w:pPr>
            <w:r>
              <w:rPr>
                <w:lang w:val="ru-RU"/>
              </w:rPr>
              <w:t>167 чел.</w:t>
            </w:r>
          </w:p>
        </w:tc>
      </w:tr>
      <w:tr w:rsidR="009915A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DC2150" w:rsidRDefault="009915A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EB1674" w:rsidRDefault="00EB1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EB1674" w:rsidRDefault="00EB1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чел.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EB1674" w:rsidRDefault="00EB1674" w:rsidP="009915A8">
            <w:pPr>
              <w:rPr>
                <w:lang w:val="ru-RU"/>
              </w:rPr>
            </w:pPr>
            <w:r>
              <w:rPr>
                <w:lang w:val="ru-RU"/>
              </w:rPr>
              <w:t>182 чел.</w:t>
            </w:r>
          </w:p>
        </w:tc>
      </w:tr>
      <w:tr w:rsidR="009915A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DC2150" w:rsidRDefault="009915A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EB1674" w:rsidRDefault="00EB1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EB1674" w:rsidRDefault="00EB1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 чел.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EB1674" w:rsidRDefault="00EB1674" w:rsidP="009915A8">
            <w:pPr>
              <w:rPr>
                <w:lang w:val="ru-RU"/>
              </w:rPr>
            </w:pPr>
            <w:r>
              <w:rPr>
                <w:lang w:val="ru-RU"/>
              </w:rPr>
              <w:t>40 чел.</w:t>
            </w:r>
          </w:p>
        </w:tc>
      </w:tr>
      <w:tr w:rsidR="009915A8" w:rsidRPr="00EB167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DC2150" w:rsidRDefault="009915A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EB1674" w:rsidRDefault="00EB1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116чел.(32%)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EB1674" w:rsidRDefault="00EB1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 чел. (32</w:t>
            </w:r>
            <w:r w:rsidR="009915A8" w:rsidRPr="00EB1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EB1674" w:rsidRDefault="00EB1674" w:rsidP="009915A8">
            <w:pPr>
              <w:rPr>
                <w:lang w:val="ru-RU"/>
              </w:rPr>
            </w:pPr>
            <w:r>
              <w:rPr>
                <w:lang w:val="ru-RU"/>
              </w:rPr>
              <w:t>124чел (33,8%)</w:t>
            </w:r>
          </w:p>
        </w:tc>
      </w:tr>
      <w:tr w:rsidR="009915A8" w:rsidRPr="00EB167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9915A8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EB167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9915A8" w:rsidP="00EB1674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9C7234" w:rsidRDefault="009C7234" w:rsidP="009C7234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4</w:t>
            </w:r>
          </w:p>
        </w:tc>
      </w:tr>
      <w:tr w:rsidR="009915A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9915A8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EB167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EB1674" w:rsidP="00EB1674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9C7234" w:rsidRDefault="009C7234" w:rsidP="009C7234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3</w:t>
            </w:r>
          </w:p>
        </w:tc>
      </w:tr>
      <w:tr w:rsidR="009915A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9915A8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EB1674" w:rsidP="00EB1674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EB1674" w:rsidP="00EB1674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67,8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9C7234" w:rsidRDefault="009C7234" w:rsidP="009C7234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53,9</w:t>
            </w:r>
          </w:p>
        </w:tc>
      </w:tr>
      <w:tr w:rsidR="009915A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9915A8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EB167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</w:rPr>
              <w:t>Б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азовая математика-14,6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9C7234" w:rsidRDefault="00EB167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Профильная математика-64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9C7234" w:rsidRDefault="009C7234" w:rsidP="009C7234">
            <w:pPr>
              <w:jc w:val="center"/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Профильная математика-44,5</w:t>
            </w:r>
          </w:p>
        </w:tc>
      </w:tr>
      <w:tr w:rsidR="009915A8" w:rsidRPr="00A90BE1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DC2150" w:rsidRDefault="009915A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EB1674" w:rsidRDefault="00EB1674" w:rsidP="00EB167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 w:rsid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A90BE1" w:rsidRDefault="009915A8" w:rsidP="00EB1674">
            <w:pPr>
              <w:jc w:val="center"/>
              <w:rPr>
                <w:lang w:val="ru-RU"/>
              </w:rPr>
            </w:pP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EB1674" w:rsidRDefault="00EB1674" w:rsidP="00EB16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90BE1">
              <w:rPr>
                <w:lang w:val="ru-RU"/>
              </w:rPr>
              <w:t xml:space="preserve"> чел.</w:t>
            </w:r>
            <w:r>
              <w:rPr>
                <w:lang w:val="ru-RU"/>
              </w:rPr>
              <w:t xml:space="preserve"> (0%)</w:t>
            </w:r>
          </w:p>
        </w:tc>
      </w:tr>
      <w:tr w:rsidR="009915A8" w:rsidRPr="00A90BE1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DC2150" w:rsidRDefault="009915A8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A90BE1" w:rsidRDefault="00A90BE1" w:rsidP="00A90BE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8" w:rsidRPr="00A90BE1" w:rsidRDefault="00A90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 (3%)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5A8" w:rsidRPr="00A90BE1" w:rsidRDefault="00A90BE1" w:rsidP="00A90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 чел.(0%)</w:t>
            </w:r>
          </w:p>
        </w:tc>
      </w:tr>
      <w:tr w:rsidR="00A90BE1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Pr="00DC2150" w:rsidRDefault="00A90BE1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Default="00A90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Default="00A90BE1"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BE1" w:rsidRDefault="00A90BE1" w:rsidP="009915A8">
            <w:r>
              <w:rPr>
                <w:lang w:val="ru-RU"/>
              </w:rPr>
              <w:t>0 чел. (0%)</w:t>
            </w:r>
          </w:p>
        </w:tc>
      </w:tr>
      <w:tr w:rsidR="00A90BE1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Pr="00DC2150" w:rsidRDefault="00A90BE1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C2150">
              <w:rPr>
                <w:lang w:val="ru-RU"/>
              </w:rPr>
              <w:br/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Default="00A90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Default="00A90BE1"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BE1" w:rsidRDefault="00A90BE1" w:rsidP="009915A8">
            <w:r>
              <w:rPr>
                <w:lang w:val="ru-RU"/>
              </w:rPr>
              <w:t>0 чел. (0%)</w:t>
            </w:r>
          </w:p>
        </w:tc>
      </w:tr>
      <w:tr w:rsidR="00A90BE1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Pr="00DC2150" w:rsidRDefault="00A90BE1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Default="00A90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BE1" w:rsidRDefault="00A90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 (3%)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BE1" w:rsidRDefault="00A90BE1" w:rsidP="009915A8">
            <w:r>
              <w:rPr>
                <w:lang w:val="ru-RU"/>
              </w:rPr>
              <w:t>0 чел.(0%)</w:t>
            </w:r>
          </w:p>
        </w:tc>
      </w:tr>
      <w:tr w:rsidR="001A1333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Pr="00DC2150" w:rsidRDefault="001A1333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Default="001A13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Default="001A1333"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1333" w:rsidRDefault="001A1333" w:rsidP="009915A8">
            <w:r>
              <w:rPr>
                <w:lang w:val="ru-RU"/>
              </w:rPr>
              <w:t>0 чел. (0%)</w:t>
            </w:r>
          </w:p>
        </w:tc>
      </w:tr>
      <w:tr w:rsidR="001A1333" w:rsidRPr="001A1333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Pr="00DC2150" w:rsidRDefault="001A1333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Pr="001A1333" w:rsidRDefault="001A1333" w:rsidP="001A133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чел. (15,8%)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Pr="001A1333" w:rsidRDefault="001A1333" w:rsidP="001A133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чел. (6%)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1333" w:rsidRPr="001A1333" w:rsidRDefault="00C8081C" w:rsidP="00C808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1чел.(2%)</w:t>
            </w:r>
          </w:p>
        </w:tc>
      </w:tr>
      <w:tr w:rsidR="001A1333" w:rsidTr="001C79B0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Pr="00DC2150" w:rsidRDefault="001A1333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Pr="00C8081C" w:rsidRDefault="00C8081C" w:rsidP="00C808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333" w:rsidRDefault="001A1333" w:rsidP="009915A8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1333" w:rsidRPr="00C8081C" w:rsidRDefault="00C8081C" w:rsidP="00C808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чел.(8%)</w:t>
            </w:r>
          </w:p>
        </w:tc>
      </w:tr>
      <w:tr w:rsidR="009C7234" w:rsidRPr="00C04453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C04453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190 чел.</w:t>
            </w:r>
          </w:p>
          <w:p w:rsidR="009C7234" w:rsidRPr="009C7234" w:rsidRDefault="009C7234" w:rsidP="00C04453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(47,5%)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C04453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105 чел.</w:t>
            </w:r>
          </w:p>
          <w:p w:rsidR="009C7234" w:rsidRPr="009C7234" w:rsidRDefault="009C7234" w:rsidP="00C04453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(30%)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16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  <w:r w:rsidRPr="009C7234">
              <w:rPr>
                <w:lang w:val="ru-RU"/>
              </w:rPr>
              <w:t xml:space="preserve"> чел.</w:t>
            </w:r>
          </w:p>
          <w:p w:rsidR="009C7234" w:rsidRPr="009C7234" w:rsidRDefault="009C7234" w:rsidP="009C7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(26,5</w:t>
            </w:r>
            <w:r w:rsidRPr="009C7234">
              <w:rPr>
                <w:lang w:val="ru-RU"/>
              </w:rPr>
              <w:t>%)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— победителей и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C0445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199 чел.(49,25%)</w:t>
            </w:r>
          </w:p>
          <w:p w:rsidR="009C7234" w:rsidRPr="009C7234" w:rsidRDefault="009C7234" w:rsidP="00C0445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C7234" w:rsidRPr="009C7234" w:rsidRDefault="009C7234" w:rsidP="00C0445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80 чел.</w:t>
            </w:r>
          </w:p>
          <w:p w:rsidR="009C7234" w:rsidRPr="009C7234" w:rsidRDefault="009C7234" w:rsidP="00C04453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(19,8 %)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C0445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105 чел.</w:t>
            </w:r>
          </w:p>
          <w:p w:rsidR="009C7234" w:rsidRPr="009C7234" w:rsidRDefault="009C7234" w:rsidP="00C0445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(27,5 %)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9C7234" w:rsidRPr="009C7234" w:rsidRDefault="009C7234" w:rsidP="0091618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:rsidR="009C7234" w:rsidRPr="009C7234" w:rsidRDefault="009C7234" w:rsidP="00C0445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(26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,5 %)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r w:rsidRPr="009C7234">
              <w:rPr>
                <w:rFonts w:hAnsi="Times New Roman" w:cs="Times New Roman"/>
                <w:sz w:val="24"/>
                <w:szCs w:val="24"/>
              </w:rPr>
              <w:t>— регионального уровня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C0445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C04453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97 чел.</w:t>
            </w:r>
          </w:p>
          <w:p w:rsidR="009C7234" w:rsidRPr="009C7234" w:rsidRDefault="009C7234" w:rsidP="00C04453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(26,3%)</w:t>
            </w:r>
          </w:p>
        </w:tc>
        <w:tc>
          <w:tcPr>
            <w:tcW w:w="157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16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  <w:r w:rsidRPr="009C7234">
              <w:rPr>
                <w:lang w:val="ru-RU"/>
              </w:rPr>
              <w:t xml:space="preserve"> чел.</w:t>
            </w:r>
          </w:p>
          <w:p w:rsidR="009C7234" w:rsidRPr="009C7234" w:rsidRDefault="009C7234" w:rsidP="00C04453">
            <w:pPr>
              <w:jc w:val="center"/>
            </w:pPr>
            <w:r>
              <w:rPr>
                <w:lang w:val="ru-RU"/>
              </w:rPr>
              <w:t>(27</w:t>
            </w:r>
            <w:r w:rsidRPr="009C7234">
              <w:rPr>
                <w:lang w:val="ru-RU"/>
              </w:rPr>
              <w:t>%)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r w:rsidRPr="009C7234">
              <w:rPr>
                <w:rFonts w:hAnsi="Times New Roman" w:cs="Times New Roman"/>
                <w:sz w:val="24"/>
                <w:szCs w:val="24"/>
              </w:rPr>
              <w:lastRenderedPageBreak/>
              <w:t>— федерального уровня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C0445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31 чел.</w:t>
            </w:r>
          </w:p>
          <w:p w:rsidR="009C7234" w:rsidRPr="009C7234" w:rsidRDefault="009C7234" w:rsidP="00C0445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(7,9%)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38 чел.</w:t>
            </w:r>
          </w:p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(9,8%)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16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Pr="009C7234">
              <w:rPr>
                <w:lang w:val="ru-RU"/>
              </w:rPr>
              <w:t xml:space="preserve"> чел.</w:t>
            </w:r>
          </w:p>
          <w:p w:rsidR="009C7234" w:rsidRPr="009C7234" w:rsidRDefault="009C7234" w:rsidP="009C7234">
            <w:pPr>
              <w:jc w:val="center"/>
            </w:pPr>
            <w:r>
              <w:rPr>
                <w:lang w:val="ru-RU"/>
              </w:rPr>
              <w:t>(10</w:t>
            </w:r>
            <w:r w:rsidRPr="009C7234">
              <w:rPr>
                <w:lang w:val="ru-RU"/>
              </w:rPr>
              <w:t>,8%)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r w:rsidRPr="009C7234">
              <w:rPr>
                <w:rFonts w:hAnsi="Times New Roman" w:cs="Times New Roman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48 чел.</w:t>
            </w:r>
          </w:p>
          <w:p w:rsidR="009C7234" w:rsidRPr="009C7234" w:rsidRDefault="009C7234" w:rsidP="00ED65EC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(11,8%)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0 чел.</w:t>
            </w:r>
          </w:p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16188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0 чел.</w:t>
            </w:r>
          </w:p>
          <w:p w:rsidR="009C7234" w:rsidRPr="009C7234" w:rsidRDefault="009C7234" w:rsidP="009C7234">
            <w:pPr>
              <w:jc w:val="center"/>
            </w:pPr>
            <w:r w:rsidRPr="009C7234">
              <w:rPr>
                <w:lang w:val="ru-RU"/>
              </w:rPr>
              <w:t>(0%)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ED65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ED65EC">
            <w:pPr>
              <w:jc w:val="center"/>
            </w:pP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Default="009C7234" w:rsidP="00ED65EC">
            <w:pPr>
              <w:jc w:val="center"/>
            </w:pPr>
            <w:r>
              <w:rPr>
                <w:lang w:val="ru-RU"/>
              </w:rPr>
              <w:t>0 чел. (0%)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программам профильного обучения от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27 чел.</w:t>
            </w:r>
          </w:p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(6,7%)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21 чел.</w:t>
            </w:r>
          </w:p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(5,2%)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Default="009C7234" w:rsidP="00ED65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(5,2%)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ED65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ED65EC">
            <w:pPr>
              <w:jc w:val="center"/>
            </w:pP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Default="009C7234" w:rsidP="00ED65EC">
            <w:pPr>
              <w:jc w:val="center"/>
            </w:pPr>
            <w:r>
              <w:rPr>
                <w:lang w:val="ru-RU"/>
              </w:rPr>
              <w:t>0 чел. (0%)</w:t>
            </w:r>
          </w:p>
        </w:tc>
      </w:tr>
      <w:tr w:rsidR="009C7234" w:rsidTr="001C79B0">
        <w:trPr>
          <w:gridAfter w:val="1"/>
          <w:wAfter w:w="20" w:type="dxa"/>
          <w:trHeight w:val="1107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ED65E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 (0%)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ED65EC">
            <w:pPr>
              <w:jc w:val="center"/>
            </w:pP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Default="009C7234" w:rsidP="00ED65EC">
            <w:pPr>
              <w:jc w:val="center"/>
            </w:pPr>
            <w:r>
              <w:rPr>
                <w:lang w:val="ru-RU"/>
              </w:rPr>
              <w:t>0 чел. (0%)</w:t>
            </w:r>
          </w:p>
        </w:tc>
      </w:tr>
      <w:tr w:rsidR="009C7234" w:rsidTr="001C79B0">
        <w:trPr>
          <w:gridAfter w:val="1"/>
          <w:wAfter w:w="20" w:type="dxa"/>
          <w:trHeight w:val="619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педработников, в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  <w:p w:rsidR="009C7234" w:rsidRPr="009C7234" w:rsidRDefault="009C7234" w:rsidP="00ED65E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  <w:p w:rsidR="009C7234" w:rsidRPr="009C7234" w:rsidRDefault="009C7234" w:rsidP="00ED65E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  <w:p w:rsidR="009C7234" w:rsidRPr="009C7234" w:rsidRDefault="009C7234" w:rsidP="00ED65E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  <w:p w:rsidR="009C7234" w:rsidRPr="009C7234" w:rsidRDefault="009C7234" w:rsidP="00ED65E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C7234" w:rsidRPr="009C7234" w:rsidRDefault="009C7234" w:rsidP="00ED65EC">
            <w:pPr>
              <w:jc w:val="center"/>
              <w:rPr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9C7234" w:rsidRPr="009C7234" w:rsidRDefault="009C7234" w:rsidP="009C7234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r w:rsidRPr="009C7234">
              <w:rPr>
                <w:rFonts w:hAnsi="Times New Roman" w:cs="Times New Roman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7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C7234">
            <w:pPr>
              <w:jc w:val="center"/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r w:rsidRPr="009C7234">
              <w:rPr>
                <w:rFonts w:hAnsi="Times New Roman" w:cs="Times New Roman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C7234">
            <w:pPr>
              <w:jc w:val="center"/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r w:rsidRPr="009C7234">
              <w:rPr>
                <w:rFonts w:hAnsi="Times New Roman" w:cs="Times New Roman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C7234">
            <w:pPr>
              <w:jc w:val="center"/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r w:rsidRPr="009C7234">
              <w:rPr>
                <w:rFonts w:hAnsi="Times New Roman" w:cs="Times New Roman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ED65EC">
            <w:pPr>
              <w:jc w:val="center"/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9C7234">
            <w:pPr>
              <w:jc w:val="center"/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C7234" w:rsidRPr="003F4717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 категорией от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3F4717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20 чел.\74%</w:t>
            </w:r>
          </w:p>
          <w:p w:rsidR="009C7234" w:rsidRPr="009C7234" w:rsidRDefault="009C7234" w:rsidP="003F4717">
            <w:pPr>
              <w:jc w:val="center"/>
              <w:rPr>
                <w:lang w:val="ru-RU"/>
              </w:rPr>
            </w:pPr>
          </w:p>
          <w:p w:rsidR="009C7234" w:rsidRPr="009C7234" w:rsidRDefault="009C7234" w:rsidP="003F4717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5 чел.\13%</w:t>
            </w:r>
          </w:p>
          <w:p w:rsidR="009C7234" w:rsidRPr="009C7234" w:rsidRDefault="009C7234" w:rsidP="003F4717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19 чел.\51,3%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3F471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22 чел.\69,8%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9C7234" w:rsidRPr="009C7234" w:rsidRDefault="009C7234" w:rsidP="003F471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22 чел.\69,8%</w:t>
            </w:r>
          </w:p>
        </w:tc>
      </w:tr>
      <w:tr w:rsidR="009C7234" w:rsidRPr="003F4717" w:rsidTr="001C79B0">
        <w:trPr>
          <w:gridAfter w:val="1"/>
          <w:wAfter w:w="20" w:type="dxa"/>
        </w:trPr>
        <w:tc>
          <w:tcPr>
            <w:tcW w:w="499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высшей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3F471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3F4717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3 чел.\8,6%</w:t>
            </w:r>
          </w:p>
        </w:tc>
        <w:tc>
          <w:tcPr>
            <w:tcW w:w="157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3F4717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3 чел.\8,6%</w:t>
            </w:r>
          </w:p>
        </w:tc>
      </w:tr>
      <w:tr w:rsidR="009C7234" w:rsidRPr="003F4717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>
            <w:pPr>
              <w:rPr>
                <w:lang w:val="ru-RU"/>
              </w:rPr>
            </w:pP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9C7234">
              <w:rPr>
                <w:rFonts w:hAnsi="Times New Roman" w:cs="Times New Roman"/>
                <w:sz w:val="24"/>
                <w:szCs w:val="24"/>
              </w:rPr>
              <w:t> </w:t>
            </w:r>
            <w:r w:rsidRPr="009C7234">
              <w:rPr>
                <w:rFonts w:hAnsi="Times New Roman" w:cs="Times New Roman"/>
                <w:sz w:val="24"/>
                <w:szCs w:val="24"/>
                <w:lang w:val="ru-RU"/>
              </w:rPr>
              <w:t>первой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3F471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9C7234" w:rsidRDefault="009C7234" w:rsidP="003F4717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19 чел.\54,1%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9C7234" w:rsidRDefault="009C7234" w:rsidP="003F4717">
            <w:pPr>
              <w:jc w:val="center"/>
              <w:rPr>
                <w:lang w:val="ru-RU"/>
              </w:rPr>
            </w:pPr>
            <w:r w:rsidRPr="009C7234">
              <w:rPr>
                <w:lang w:val="ru-RU"/>
              </w:rPr>
              <w:t>19 чел.\54,1%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3F4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  <w:p w:rsidR="009C7234" w:rsidRDefault="009C7234" w:rsidP="003F4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7234" w:rsidRDefault="009C7234" w:rsidP="003F4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чел.\8.1%</w:t>
            </w:r>
          </w:p>
          <w:p w:rsidR="009C7234" w:rsidRPr="003F4717" w:rsidRDefault="009C7234" w:rsidP="003F471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19.чел.\51,1%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3F4717" w:rsidRDefault="009C7234" w:rsidP="003F471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9C7234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34" w:rsidRPr="003F4717" w:rsidTr="001C79B0">
        <w:trPr>
          <w:gridAfter w:val="1"/>
          <w:wAfter w:w="20" w:type="dxa"/>
        </w:trPr>
        <w:tc>
          <w:tcPr>
            <w:tcW w:w="4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3F4717" w:rsidRDefault="009C7234" w:rsidP="003F47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чел.\5,7%</w:t>
            </w:r>
          </w:p>
        </w:tc>
        <w:tc>
          <w:tcPr>
            <w:tcW w:w="157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3F4717" w:rsidRDefault="009C7234" w:rsidP="009C7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2чел.5,7%</w:t>
            </w:r>
          </w:p>
        </w:tc>
      </w:tr>
      <w:tr w:rsidR="009C7234" w:rsidRP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3F4717" w:rsidRDefault="009C7234">
            <w:pPr>
              <w:rPr>
                <w:lang w:val="ru-RU"/>
              </w:rPr>
            </w:pPr>
            <w:r w:rsidRPr="003F47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47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47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3F4717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3F4717" w:rsidRDefault="009C7234" w:rsidP="003F47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чел.\57%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3F4717" w:rsidRDefault="009C7234" w:rsidP="009C7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19чел.\57%</w:t>
            </w:r>
          </w:p>
        </w:tc>
      </w:tr>
      <w:tr w:rsidR="009C7234" w:rsidRPr="006C5C80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6C5C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  <w:p w:rsidR="009C7234" w:rsidRDefault="009C7234" w:rsidP="006C5C80">
            <w:pPr>
              <w:jc w:val="center"/>
              <w:rPr>
                <w:lang w:val="ru-RU"/>
              </w:rPr>
            </w:pPr>
          </w:p>
          <w:p w:rsidR="009C7234" w:rsidRDefault="009C7234" w:rsidP="006C5C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чел.\8,1%</w:t>
            </w:r>
          </w:p>
          <w:p w:rsidR="009C7234" w:rsidRPr="006C5C80" w:rsidRDefault="009C7234" w:rsidP="006C5C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чел.\36,8%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 w:rsidP="006C5C8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9C7234" w:rsidRPr="006C5C80" w:rsidRDefault="009C7234" w:rsidP="009C723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9C7234" w:rsidRPr="006C5C80" w:rsidTr="001C79B0">
        <w:trPr>
          <w:gridAfter w:val="1"/>
          <w:wAfter w:w="20" w:type="dxa"/>
        </w:trPr>
        <w:tc>
          <w:tcPr>
            <w:tcW w:w="4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>
            <w:pPr>
              <w:rPr>
                <w:lang w:val="ru-RU"/>
              </w:rPr>
            </w:pP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 w:rsidP="006C5C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чел.\5,41%</w:t>
            </w:r>
          </w:p>
        </w:tc>
        <w:tc>
          <w:tcPr>
            <w:tcW w:w="157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C5C80" w:rsidRDefault="009C7234" w:rsidP="009C7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чел.8.1%</w:t>
            </w:r>
          </w:p>
        </w:tc>
      </w:tr>
      <w:tr w:rsidR="009C7234" w:rsidRP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>
            <w:pPr>
              <w:rPr>
                <w:lang w:val="ru-RU"/>
              </w:rPr>
            </w:pP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5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 w:rsidP="006C5C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чел.\20,7%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C5C80" w:rsidRDefault="009C7234" w:rsidP="009C7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7чел.\20,7%</w:t>
            </w:r>
          </w:p>
        </w:tc>
      </w:tr>
      <w:tr w:rsidR="009C7234" w:rsidRPr="00020A36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 w:rsidP="006C5C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чел.\3,1%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C5C80" w:rsidRDefault="009C7234" w:rsidP="006C5C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чел.\5,7%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C5C80" w:rsidRDefault="009C7234" w:rsidP="00020A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2чел.\5.6%</w:t>
            </w:r>
          </w:p>
        </w:tc>
      </w:tr>
      <w:tr w:rsidR="009C7234" w:rsidRPr="00A63F7D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020A36" w:rsidRDefault="009C7234">
            <w:pPr>
              <w:rPr>
                <w:lang w:val="ru-RU"/>
              </w:rPr>
            </w:pPr>
            <w:r w:rsidRPr="00020A36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20A36">
              <w:rPr>
                <w:rFonts w:hAnsi="Times New Roman" w:cs="Times New Roman"/>
                <w:sz w:val="24"/>
                <w:szCs w:val="24"/>
              </w:rPr>
              <w:t> </w:t>
            </w:r>
            <w:r w:rsidRPr="00020A36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20A36">
              <w:rPr>
                <w:rFonts w:hAnsi="Times New Roman" w:cs="Times New Roman"/>
                <w:sz w:val="24"/>
                <w:szCs w:val="24"/>
              </w:rPr>
              <w:t> </w:t>
            </w:r>
            <w:r w:rsidRPr="00020A36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020A36">
              <w:rPr>
                <w:rFonts w:hAnsi="Times New Roman" w:cs="Times New Roman"/>
                <w:sz w:val="24"/>
                <w:szCs w:val="24"/>
              </w:rPr>
              <w:t> </w:t>
            </w:r>
            <w:r w:rsidRPr="00020A36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020A36">
              <w:rPr>
                <w:rFonts w:hAnsi="Times New Roman" w:cs="Times New Roman"/>
                <w:sz w:val="24"/>
                <w:szCs w:val="24"/>
              </w:rPr>
              <w:t> </w:t>
            </w:r>
            <w:r w:rsidRPr="00020A36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020A36" w:rsidRDefault="009C7234" w:rsidP="006C5C80">
            <w:pPr>
              <w:jc w:val="center"/>
              <w:rPr>
                <w:lang w:val="ru-RU"/>
              </w:rPr>
            </w:pPr>
            <w:r w:rsidRPr="00020A36">
              <w:rPr>
                <w:lang w:val="ru-RU"/>
              </w:rPr>
              <w:t>42 чел.\55%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020A36" w:rsidRDefault="009C7234" w:rsidP="006C5C80">
            <w:pPr>
              <w:jc w:val="center"/>
              <w:rPr>
                <w:lang w:val="ru-RU"/>
              </w:rPr>
            </w:pPr>
            <w:r w:rsidRPr="00020A36">
              <w:rPr>
                <w:lang w:val="ru-RU"/>
              </w:rPr>
              <w:t>45 чел.\69%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A63F7D" w:rsidRDefault="009C7234" w:rsidP="00020A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 чел\53%</w:t>
            </w:r>
          </w:p>
        </w:tc>
      </w:tr>
      <w:tr w:rsidR="009C7234" w:rsidRPr="00A63F7D" w:rsidTr="001C79B0">
        <w:trPr>
          <w:gridAfter w:val="1"/>
          <w:wAfter w:w="20" w:type="dxa"/>
        </w:trPr>
        <w:tc>
          <w:tcPr>
            <w:tcW w:w="6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A63F7D" w:rsidRDefault="009C7234">
            <w:pPr>
              <w:rPr>
                <w:lang w:val="ru-RU"/>
              </w:rPr>
            </w:pPr>
            <w:r w:rsidRPr="00A63F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Инфраструктура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7234" w:rsidRPr="00A63F7D" w:rsidRDefault="009C7234" w:rsidP="009915A8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A63F7D" w:rsidRDefault="009C7234" w:rsidP="009915A8">
            <w:pPr>
              <w:rPr>
                <w:lang w:val="ru-RU"/>
              </w:rPr>
            </w:pPr>
          </w:p>
        </w:tc>
      </w:tr>
      <w:tr w:rsidR="009C7234" w:rsidRPr="00A63F7D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A63F7D" w:rsidRDefault="009C7234">
            <w:pPr>
              <w:rPr>
                <w:lang w:val="ru-RU"/>
              </w:rPr>
            </w:pPr>
            <w:r>
              <w:rPr>
                <w:lang w:val="ru-RU"/>
              </w:rPr>
              <w:t>0,1 единицы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A63F7D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 единицы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A63F7D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 единицы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A63F7D" w:rsidRDefault="009C7234">
            <w:pPr>
              <w:rPr>
                <w:lang w:val="ru-RU"/>
              </w:rPr>
            </w:pPr>
            <w:r>
              <w:rPr>
                <w:lang w:val="ru-RU"/>
              </w:rPr>
              <w:t>80,6 единиц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A63F7D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 единицы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 единиц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66346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663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B5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9C7234" w:rsidRDefault="009C7234" w:rsidP="00663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7234" w:rsidRDefault="009C7234" w:rsidP="00663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:rsidR="009C7234" w:rsidRPr="00663468" w:rsidRDefault="009C7234" w:rsidP="00663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:rsidR="009C7234" w:rsidRDefault="009C7234" w:rsidP="00663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:rsidR="009C7234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66346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7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66346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66346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C7234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66346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6634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C7234" w:rsidRPr="0066346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Default="009C7234" w:rsidP="00F824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405 чел.</w:t>
            </w:r>
          </w:p>
          <w:p w:rsidR="009C7234" w:rsidRPr="00663468" w:rsidRDefault="009C7234" w:rsidP="00F824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63468" w:rsidRDefault="009C7234" w:rsidP="00F824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387 чел.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F824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389 чел.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9C7234" w:rsidRPr="00663468" w:rsidTr="001C79B0">
        <w:trPr>
          <w:gridAfter w:val="1"/>
          <w:wAfter w:w="20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DC2150" w:rsidRDefault="009C7234">
            <w:pPr>
              <w:rPr>
                <w:lang w:val="ru-RU"/>
              </w:rPr>
            </w:pP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2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63468" w:rsidRDefault="009C7234" w:rsidP="00F824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7,2 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234" w:rsidRPr="00663468" w:rsidRDefault="009C7234" w:rsidP="00F824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7,2 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234" w:rsidRPr="00663468" w:rsidRDefault="009C7234" w:rsidP="00F824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7,2 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3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</w:tr>
    </w:tbl>
    <w:p w:rsidR="00D1122A" w:rsidRPr="00DC2150" w:rsidRDefault="001C7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79B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1122A" w:rsidRPr="00DC2150" w:rsidRDefault="00D72E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состоит из квалифицированных специалистов</w:t>
      </w:r>
      <w:r w:rsidR="00027F98" w:rsidRPr="00DC2150">
        <w:rPr>
          <w:rFonts w:hAnsi="Times New Roman" w:cs="Times New Roman"/>
          <w:color w:val="000000"/>
          <w:sz w:val="24"/>
          <w:szCs w:val="24"/>
          <w:lang w:val="ru-RU"/>
        </w:rPr>
        <w:t>, которые имеют высокую квалификацию и</w:t>
      </w:r>
      <w:r w:rsidR="00027F98">
        <w:rPr>
          <w:rFonts w:hAnsi="Times New Roman" w:cs="Times New Roman"/>
          <w:color w:val="000000"/>
          <w:sz w:val="24"/>
          <w:szCs w:val="24"/>
        </w:rPr>
        <w:t> </w:t>
      </w:r>
      <w:r w:rsidR="00027F98" w:rsidRPr="00DC215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D1122A" w:rsidRPr="00DC2150" w:rsidSect="00535A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E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E28CA"/>
    <w:multiLevelType w:val="hybridMultilevel"/>
    <w:tmpl w:val="220EFE8E"/>
    <w:lvl w:ilvl="0" w:tplc="35EAB58E">
      <w:numFmt w:val="bullet"/>
      <w:lvlText w:val="-"/>
      <w:lvlJc w:val="left"/>
      <w:pPr>
        <w:ind w:left="192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0876C">
      <w:numFmt w:val="bullet"/>
      <w:lvlText w:val="•"/>
      <w:lvlJc w:val="left"/>
      <w:pPr>
        <w:ind w:left="2899" w:hanging="195"/>
      </w:pPr>
      <w:rPr>
        <w:rFonts w:hint="default"/>
        <w:lang w:val="ru-RU" w:eastAsia="en-US" w:bidi="ar-SA"/>
      </w:rPr>
    </w:lvl>
    <w:lvl w:ilvl="2" w:tplc="B9266ACA">
      <w:numFmt w:val="bullet"/>
      <w:lvlText w:val="•"/>
      <w:lvlJc w:val="left"/>
      <w:pPr>
        <w:ind w:left="3878" w:hanging="195"/>
      </w:pPr>
      <w:rPr>
        <w:rFonts w:hint="default"/>
        <w:lang w:val="ru-RU" w:eastAsia="en-US" w:bidi="ar-SA"/>
      </w:rPr>
    </w:lvl>
    <w:lvl w:ilvl="3" w:tplc="47169A8E">
      <w:numFmt w:val="bullet"/>
      <w:lvlText w:val="•"/>
      <w:lvlJc w:val="left"/>
      <w:pPr>
        <w:ind w:left="4857" w:hanging="195"/>
      </w:pPr>
      <w:rPr>
        <w:rFonts w:hint="default"/>
        <w:lang w:val="ru-RU" w:eastAsia="en-US" w:bidi="ar-SA"/>
      </w:rPr>
    </w:lvl>
    <w:lvl w:ilvl="4" w:tplc="DA94F30C">
      <w:numFmt w:val="bullet"/>
      <w:lvlText w:val="•"/>
      <w:lvlJc w:val="left"/>
      <w:pPr>
        <w:ind w:left="5836" w:hanging="195"/>
      </w:pPr>
      <w:rPr>
        <w:rFonts w:hint="default"/>
        <w:lang w:val="ru-RU" w:eastAsia="en-US" w:bidi="ar-SA"/>
      </w:rPr>
    </w:lvl>
    <w:lvl w:ilvl="5" w:tplc="AF027FE4">
      <w:numFmt w:val="bullet"/>
      <w:lvlText w:val="•"/>
      <w:lvlJc w:val="left"/>
      <w:pPr>
        <w:ind w:left="6815" w:hanging="195"/>
      </w:pPr>
      <w:rPr>
        <w:rFonts w:hint="default"/>
        <w:lang w:val="ru-RU" w:eastAsia="en-US" w:bidi="ar-SA"/>
      </w:rPr>
    </w:lvl>
    <w:lvl w:ilvl="6" w:tplc="E30E2E8E">
      <w:numFmt w:val="bullet"/>
      <w:lvlText w:val="•"/>
      <w:lvlJc w:val="left"/>
      <w:pPr>
        <w:ind w:left="7794" w:hanging="195"/>
      </w:pPr>
      <w:rPr>
        <w:rFonts w:hint="default"/>
        <w:lang w:val="ru-RU" w:eastAsia="en-US" w:bidi="ar-SA"/>
      </w:rPr>
    </w:lvl>
    <w:lvl w:ilvl="7" w:tplc="8D86BEE8">
      <w:numFmt w:val="bullet"/>
      <w:lvlText w:val="•"/>
      <w:lvlJc w:val="left"/>
      <w:pPr>
        <w:ind w:left="8773" w:hanging="195"/>
      </w:pPr>
      <w:rPr>
        <w:rFonts w:hint="default"/>
        <w:lang w:val="ru-RU" w:eastAsia="en-US" w:bidi="ar-SA"/>
      </w:rPr>
    </w:lvl>
    <w:lvl w:ilvl="8" w:tplc="65142AA6">
      <w:numFmt w:val="bullet"/>
      <w:lvlText w:val="•"/>
      <w:lvlJc w:val="left"/>
      <w:pPr>
        <w:ind w:left="9752" w:hanging="195"/>
      </w:pPr>
      <w:rPr>
        <w:rFonts w:hint="default"/>
        <w:lang w:val="ru-RU" w:eastAsia="en-US" w:bidi="ar-SA"/>
      </w:rPr>
    </w:lvl>
  </w:abstractNum>
  <w:abstractNum w:abstractNumId="3">
    <w:nsid w:val="02505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33BC0"/>
    <w:multiLevelType w:val="hybridMultilevel"/>
    <w:tmpl w:val="F4E495FC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494EF0"/>
    <w:multiLevelType w:val="hybridMultilevel"/>
    <w:tmpl w:val="2BBC13D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078B0133"/>
    <w:multiLevelType w:val="multilevel"/>
    <w:tmpl w:val="826E49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8558F5"/>
    <w:multiLevelType w:val="hybridMultilevel"/>
    <w:tmpl w:val="13C01E56"/>
    <w:lvl w:ilvl="0" w:tplc="0C186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0D3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A970A1"/>
    <w:multiLevelType w:val="multilevel"/>
    <w:tmpl w:val="3BBAC0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8B5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37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74086"/>
    <w:multiLevelType w:val="hybridMultilevel"/>
    <w:tmpl w:val="523A0982"/>
    <w:lvl w:ilvl="0" w:tplc="12E09F76">
      <w:start w:val="1"/>
      <w:numFmt w:val="decimal"/>
      <w:lvlText w:val="%1."/>
      <w:lvlJc w:val="left"/>
      <w:pPr>
        <w:ind w:left="2354" w:hanging="447"/>
        <w:jc w:val="lef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8DEE876C">
      <w:numFmt w:val="bullet"/>
      <w:lvlText w:val="•"/>
      <w:lvlJc w:val="left"/>
      <w:pPr>
        <w:ind w:left="3295" w:hanging="447"/>
      </w:pPr>
      <w:rPr>
        <w:rFonts w:hint="default"/>
        <w:lang w:val="ru-RU" w:eastAsia="en-US" w:bidi="ar-SA"/>
      </w:rPr>
    </w:lvl>
    <w:lvl w:ilvl="2" w:tplc="D8502432">
      <w:numFmt w:val="bullet"/>
      <w:lvlText w:val="•"/>
      <w:lvlJc w:val="left"/>
      <w:pPr>
        <w:ind w:left="4230" w:hanging="447"/>
      </w:pPr>
      <w:rPr>
        <w:rFonts w:hint="default"/>
        <w:lang w:val="ru-RU" w:eastAsia="en-US" w:bidi="ar-SA"/>
      </w:rPr>
    </w:lvl>
    <w:lvl w:ilvl="3" w:tplc="EE1EA8FA">
      <w:numFmt w:val="bullet"/>
      <w:lvlText w:val="•"/>
      <w:lvlJc w:val="left"/>
      <w:pPr>
        <w:ind w:left="5165" w:hanging="447"/>
      </w:pPr>
      <w:rPr>
        <w:rFonts w:hint="default"/>
        <w:lang w:val="ru-RU" w:eastAsia="en-US" w:bidi="ar-SA"/>
      </w:rPr>
    </w:lvl>
    <w:lvl w:ilvl="4" w:tplc="F4B69D2E">
      <w:numFmt w:val="bullet"/>
      <w:lvlText w:val="•"/>
      <w:lvlJc w:val="left"/>
      <w:pPr>
        <w:ind w:left="6100" w:hanging="447"/>
      </w:pPr>
      <w:rPr>
        <w:rFonts w:hint="default"/>
        <w:lang w:val="ru-RU" w:eastAsia="en-US" w:bidi="ar-SA"/>
      </w:rPr>
    </w:lvl>
    <w:lvl w:ilvl="5" w:tplc="745C7A50">
      <w:numFmt w:val="bullet"/>
      <w:lvlText w:val="•"/>
      <w:lvlJc w:val="left"/>
      <w:pPr>
        <w:ind w:left="7035" w:hanging="447"/>
      </w:pPr>
      <w:rPr>
        <w:rFonts w:hint="default"/>
        <w:lang w:val="ru-RU" w:eastAsia="en-US" w:bidi="ar-SA"/>
      </w:rPr>
    </w:lvl>
    <w:lvl w:ilvl="6" w:tplc="DD48C9A4">
      <w:numFmt w:val="bullet"/>
      <w:lvlText w:val="•"/>
      <w:lvlJc w:val="left"/>
      <w:pPr>
        <w:ind w:left="7970" w:hanging="447"/>
      </w:pPr>
      <w:rPr>
        <w:rFonts w:hint="default"/>
        <w:lang w:val="ru-RU" w:eastAsia="en-US" w:bidi="ar-SA"/>
      </w:rPr>
    </w:lvl>
    <w:lvl w:ilvl="7" w:tplc="3FBA2B98">
      <w:numFmt w:val="bullet"/>
      <w:lvlText w:val="•"/>
      <w:lvlJc w:val="left"/>
      <w:pPr>
        <w:ind w:left="8905" w:hanging="447"/>
      </w:pPr>
      <w:rPr>
        <w:rFonts w:hint="default"/>
        <w:lang w:val="ru-RU" w:eastAsia="en-US" w:bidi="ar-SA"/>
      </w:rPr>
    </w:lvl>
    <w:lvl w:ilvl="8" w:tplc="B47CAE3E">
      <w:numFmt w:val="bullet"/>
      <w:lvlText w:val="•"/>
      <w:lvlJc w:val="left"/>
      <w:pPr>
        <w:ind w:left="9840" w:hanging="447"/>
      </w:pPr>
      <w:rPr>
        <w:rFonts w:hint="default"/>
        <w:lang w:val="ru-RU" w:eastAsia="en-US" w:bidi="ar-SA"/>
      </w:rPr>
    </w:lvl>
  </w:abstractNum>
  <w:abstractNum w:abstractNumId="13">
    <w:nsid w:val="17EE4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85AA8"/>
    <w:multiLevelType w:val="multilevel"/>
    <w:tmpl w:val="22E85A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3BD4737"/>
    <w:multiLevelType w:val="hybridMultilevel"/>
    <w:tmpl w:val="71DA4D5C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26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B42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4A0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7D46ED"/>
    <w:multiLevelType w:val="multilevel"/>
    <w:tmpl w:val="4EC2E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23DD6"/>
    <w:multiLevelType w:val="multilevel"/>
    <w:tmpl w:val="EB92C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E54063"/>
    <w:multiLevelType w:val="hybridMultilevel"/>
    <w:tmpl w:val="C7721864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4D7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5F1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260E5"/>
    <w:multiLevelType w:val="hybridMultilevel"/>
    <w:tmpl w:val="EC2E5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D472E1"/>
    <w:multiLevelType w:val="hybridMultilevel"/>
    <w:tmpl w:val="E9CA98A4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E92D76"/>
    <w:multiLevelType w:val="hybridMultilevel"/>
    <w:tmpl w:val="7A662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9E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4627A3"/>
    <w:multiLevelType w:val="hybridMultilevel"/>
    <w:tmpl w:val="9DD4465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52512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86898"/>
    <w:multiLevelType w:val="hybridMultilevel"/>
    <w:tmpl w:val="A32C53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B9D6A7F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5D780D50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63771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24306B"/>
    <w:multiLevelType w:val="hybridMultilevel"/>
    <w:tmpl w:val="1106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A3613"/>
    <w:multiLevelType w:val="hybridMultilevel"/>
    <w:tmpl w:val="2C9E253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68E43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7633A7"/>
    <w:multiLevelType w:val="hybridMultilevel"/>
    <w:tmpl w:val="AADAF8A8"/>
    <w:lvl w:ilvl="0" w:tplc="1612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E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754EAF"/>
    <w:multiLevelType w:val="multilevel"/>
    <w:tmpl w:val="CA442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436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ED79E9"/>
    <w:multiLevelType w:val="multilevel"/>
    <w:tmpl w:val="031A6C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F3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17"/>
  </w:num>
  <w:num w:numId="7">
    <w:abstractNumId w:val="16"/>
  </w:num>
  <w:num w:numId="8">
    <w:abstractNumId w:val="37"/>
  </w:num>
  <w:num w:numId="9">
    <w:abstractNumId w:val="18"/>
  </w:num>
  <w:num w:numId="10">
    <w:abstractNumId w:val="23"/>
  </w:num>
  <w:num w:numId="11">
    <w:abstractNumId w:val="39"/>
  </w:num>
  <w:num w:numId="12">
    <w:abstractNumId w:val="30"/>
  </w:num>
  <w:num w:numId="13">
    <w:abstractNumId w:val="34"/>
  </w:num>
  <w:num w:numId="14">
    <w:abstractNumId w:val="22"/>
  </w:num>
  <w:num w:numId="15">
    <w:abstractNumId w:val="43"/>
  </w:num>
  <w:num w:numId="16">
    <w:abstractNumId w:val="8"/>
  </w:num>
  <w:num w:numId="17">
    <w:abstractNumId w:val="10"/>
  </w:num>
  <w:num w:numId="18">
    <w:abstractNumId w:val="41"/>
  </w:num>
  <w:num w:numId="19">
    <w:abstractNumId w:val="27"/>
  </w:num>
  <w:num w:numId="20">
    <w:abstractNumId w:val="7"/>
  </w:num>
  <w:num w:numId="21">
    <w:abstractNumId w:val="19"/>
  </w:num>
  <w:num w:numId="22">
    <w:abstractNumId w:val="26"/>
  </w:num>
  <w:num w:numId="23">
    <w:abstractNumId w:val="21"/>
  </w:num>
  <w:num w:numId="24">
    <w:abstractNumId w:val="4"/>
  </w:num>
  <w:num w:numId="25">
    <w:abstractNumId w:val="38"/>
  </w:num>
  <w:num w:numId="26">
    <w:abstractNumId w:val="36"/>
  </w:num>
  <w:num w:numId="27">
    <w:abstractNumId w:val="32"/>
  </w:num>
  <w:num w:numId="28">
    <w:abstractNumId w:val="33"/>
  </w:num>
  <w:num w:numId="29">
    <w:abstractNumId w:val="25"/>
  </w:num>
  <w:num w:numId="30">
    <w:abstractNumId w:val="35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9"/>
  </w:num>
  <w:num w:numId="36">
    <w:abstractNumId w:val="20"/>
  </w:num>
  <w:num w:numId="37">
    <w:abstractNumId w:val="5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5CE"/>
    <w:rsid w:val="00012B04"/>
    <w:rsid w:val="0001688D"/>
    <w:rsid w:val="00020A36"/>
    <w:rsid w:val="00022AB2"/>
    <w:rsid w:val="00026E0E"/>
    <w:rsid w:val="00027F98"/>
    <w:rsid w:val="00066849"/>
    <w:rsid w:val="0009341D"/>
    <w:rsid w:val="00110054"/>
    <w:rsid w:val="001411EB"/>
    <w:rsid w:val="00141B45"/>
    <w:rsid w:val="0015781C"/>
    <w:rsid w:val="00177ADF"/>
    <w:rsid w:val="001A1333"/>
    <w:rsid w:val="001C79B0"/>
    <w:rsid w:val="00237427"/>
    <w:rsid w:val="00295DF1"/>
    <w:rsid w:val="002A4E23"/>
    <w:rsid w:val="002D33B1"/>
    <w:rsid w:val="002D3546"/>
    <w:rsid w:val="002D3591"/>
    <w:rsid w:val="002F05CC"/>
    <w:rsid w:val="0032281D"/>
    <w:rsid w:val="00335B3B"/>
    <w:rsid w:val="00344A76"/>
    <w:rsid w:val="003514A0"/>
    <w:rsid w:val="0037168A"/>
    <w:rsid w:val="00375F01"/>
    <w:rsid w:val="00397EEE"/>
    <w:rsid w:val="003E40A0"/>
    <w:rsid w:val="003E6707"/>
    <w:rsid w:val="003F4717"/>
    <w:rsid w:val="00406086"/>
    <w:rsid w:val="00457E07"/>
    <w:rsid w:val="0048247C"/>
    <w:rsid w:val="004C7474"/>
    <w:rsid w:val="004D68DC"/>
    <w:rsid w:val="004F7E17"/>
    <w:rsid w:val="00502FF5"/>
    <w:rsid w:val="005038B3"/>
    <w:rsid w:val="00535A38"/>
    <w:rsid w:val="005362EC"/>
    <w:rsid w:val="00543A47"/>
    <w:rsid w:val="005621A5"/>
    <w:rsid w:val="00565CB8"/>
    <w:rsid w:val="005A05CE"/>
    <w:rsid w:val="005D7167"/>
    <w:rsid w:val="005E20E4"/>
    <w:rsid w:val="00606E7E"/>
    <w:rsid w:val="00612E57"/>
    <w:rsid w:val="00616430"/>
    <w:rsid w:val="00631066"/>
    <w:rsid w:val="00631181"/>
    <w:rsid w:val="00653AF6"/>
    <w:rsid w:val="00663468"/>
    <w:rsid w:val="006C5C80"/>
    <w:rsid w:val="006E0F76"/>
    <w:rsid w:val="00702628"/>
    <w:rsid w:val="00704948"/>
    <w:rsid w:val="007255CE"/>
    <w:rsid w:val="0073009F"/>
    <w:rsid w:val="00757B33"/>
    <w:rsid w:val="00785ECC"/>
    <w:rsid w:val="00794535"/>
    <w:rsid w:val="007B05B8"/>
    <w:rsid w:val="007C54CF"/>
    <w:rsid w:val="00803637"/>
    <w:rsid w:val="00815932"/>
    <w:rsid w:val="00827450"/>
    <w:rsid w:val="00842754"/>
    <w:rsid w:val="0088143B"/>
    <w:rsid w:val="008C452C"/>
    <w:rsid w:val="008D39BF"/>
    <w:rsid w:val="00916188"/>
    <w:rsid w:val="00925529"/>
    <w:rsid w:val="00967DE6"/>
    <w:rsid w:val="00981832"/>
    <w:rsid w:val="009915A8"/>
    <w:rsid w:val="009B5781"/>
    <w:rsid w:val="009C270B"/>
    <w:rsid w:val="009C5428"/>
    <w:rsid w:val="009C7234"/>
    <w:rsid w:val="009F0D27"/>
    <w:rsid w:val="00A30F10"/>
    <w:rsid w:val="00A63F7D"/>
    <w:rsid w:val="00A650B2"/>
    <w:rsid w:val="00A834D0"/>
    <w:rsid w:val="00A90BE1"/>
    <w:rsid w:val="00AD6E2D"/>
    <w:rsid w:val="00B14E15"/>
    <w:rsid w:val="00B52556"/>
    <w:rsid w:val="00B56789"/>
    <w:rsid w:val="00B63DFA"/>
    <w:rsid w:val="00B73A5A"/>
    <w:rsid w:val="00BA3D1E"/>
    <w:rsid w:val="00C03554"/>
    <w:rsid w:val="00C04453"/>
    <w:rsid w:val="00C04828"/>
    <w:rsid w:val="00C56CDF"/>
    <w:rsid w:val="00C8081C"/>
    <w:rsid w:val="00C91508"/>
    <w:rsid w:val="00CA393B"/>
    <w:rsid w:val="00CA6350"/>
    <w:rsid w:val="00CF5B13"/>
    <w:rsid w:val="00D1122A"/>
    <w:rsid w:val="00D17DDD"/>
    <w:rsid w:val="00D51FF4"/>
    <w:rsid w:val="00D72E8C"/>
    <w:rsid w:val="00D77B22"/>
    <w:rsid w:val="00DB5C65"/>
    <w:rsid w:val="00DC2150"/>
    <w:rsid w:val="00DD2726"/>
    <w:rsid w:val="00DE6343"/>
    <w:rsid w:val="00E03C8B"/>
    <w:rsid w:val="00E137DD"/>
    <w:rsid w:val="00E152BD"/>
    <w:rsid w:val="00E438A1"/>
    <w:rsid w:val="00EA49D4"/>
    <w:rsid w:val="00EA69F7"/>
    <w:rsid w:val="00EB0C24"/>
    <w:rsid w:val="00EB1674"/>
    <w:rsid w:val="00ED65EC"/>
    <w:rsid w:val="00EE2B5D"/>
    <w:rsid w:val="00F00938"/>
    <w:rsid w:val="00F01E19"/>
    <w:rsid w:val="00F06A1D"/>
    <w:rsid w:val="00F17559"/>
    <w:rsid w:val="00F763A2"/>
    <w:rsid w:val="00F8241B"/>
    <w:rsid w:val="00F970EF"/>
    <w:rsid w:val="00FA6C95"/>
    <w:rsid w:val="00FA7F08"/>
    <w:rsid w:val="00FB0639"/>
    <w:rsid w:val="00FB7188"/>
    <w:rsid w:val="00FC544D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48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0D27"/>
    <w:pPr>
      <w:spacing w:before="0" w:after="0"/>
    </w:pPr>
  </w:style>
  <w:style w:type="table" w:styleId="a6">
    <w:name w:val="Table Grid"/>
    <w:basedOn w:val="a1"/>
    <w:uiPriority w:val="39"/>
    <w:unhideWhenUsed/>
    <w:qFormat/>
    <w:rsid w:val="00DB5C6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qFormat/>
    <w:rsid w:val="00CF5B1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8183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5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link w:val="a8"/>
    <w:uiPriority w:val="1"/>
    <w:qFormat/>
    <w:rsid w:val="00803637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link w:val="a7"/>
    <w:uiPriority w:val="1"/>
    <w:locked/>
    <w:rsid w:val="00803637"/>
    <w:rPr>
      <w:lang w:val="ru-RU"/>
    </w:rPr>
  </w:style>
  <w:style w:type="paragraph" w:customStyle="1" w:styleId="110">
    <w:name w:val="Заголовок 11"/>
    <w:basedOn w:val="a"/>
    <w:uiPriority w:val="1"/>
    <w:qFormat/>
    <w:rsid w:val="00C56CDF"/>
    <w:pPr>
      <w:widowControl w:val="0"/>
      <w:autoSpaceDE w:val="0"/>
      <w:autoSpaceDN w:val="0"/>
      <w:spacing w:before="0" w:beforeAutospacing="0" w:after="0" w:afterAutospacing="0"/>
      <w:ind w:left="13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Normal (Web)"/>
    <w:basedOn w:val="a"/>
    <w:uiPriority w:val="99"/>
    <w:unhideWhenUsed/>
    <w:rsid w:val="00C56CDF"/>
    <w:pPr>
      <w:spacing w:line="25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ill">
    <w:name w:val="fill"/>
    <w:basedOn w:val="a0"/>
    <w:rsid w:val="00616430"/>
  </w:style>
  <w:style w:type="character" w:styleId="aa">
    <w:name w:val="Strong"/>
    <w:basedOn w:val="a0"/>
    <w:uiPriority w:val="22"/>
    <w:qFormat/>
    <w:rsid w:val="00D77B2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106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b">
    <w:name w:val="Body Text"/>
    <w:basedOn w:val="a"/>
    <w:link w:val="ac"/>
    <w:uiPriority w:val="1"/>
    <w:qFormat/>
    <w:rsid w:val="0081593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8159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1">
    <w:name w:val="Основной текст (2) + Полужирный"/>
    <w:basedOn w:val="a0"/>
    <w:rsid w:val="00EA4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E13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48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0D27"/>
    <w:pPr>
      <w:spacing w:before="0" w:after="0"/>
    </w:pPr>
  </w:style>
  <w:style w:type="table" w:styleId="a6">
    <w:name w:val="Table Grid"/>
    <w:basedOn w:val="a1"/>
    <w:uiPriority w:val="39"/>
    <w:unhideWhenUsed/>
    <w:qFormat/>
    <w:rsid w:val="00DB5C6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qFormat/>
    <w:rsid w:val="00CF5B1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8183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5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link w:val="a8"/>
    <w:uiPriority w:val="1"/>
    <w:qFormat/>
    <w:rsid w:val="00803637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link w:val="a7"/>
    <w:uiPriority w:val="1"/>
    <w:locked/>
    <w:rsid w:val="00803637"/>
    <w:rPr>
      <w:lang w:val="ru-RU"/>
    </w:rPr>
  </w:style>
  <w:style w:type="paragraph" w:customStyle="1" w:styleId="110">
    <w:name w:val="Заголовок 11"/>
    <w:basedOn w:val="a"/>
    <w:uiPriority w:val="1"/>
    <w:qFormat/>
    <w:rsid w:val="00C56CDF"/>
    <w:pPr>
      <w:widowControl w:val="0"/>
      <w:autoSpaceDE w:val="0"/>
      <w:autoSpaceDN w:val="0"/>
      <w:spacing w:before="0" w:beforeAutospacing="0" w:after="0" w:afterAutospacing="0"/>
      <w:ind w:left="13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Normal (Web)"/>
    <w:basedOn w:val="a"/>
    <w:uiPriority w:val="99"/>
    <w:unhideWhenUsed/>
    <w:rsid w:val="00C56CDF"/>
    <w:pPr>
      <w:spacing w:line="25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ill">
    <w:name w:val="fill"/>
    <w:basedOn w:val="a0"/>
    <w:rsid w:val="00616430"/>
  </w:style>
  <w:style w:type="character" w:styleId="aa">
    <w:name w:val="Strong"/>
    <w:basedOn w:val="a0"/>
    <w:uiPriority w:val="22"/>
    <w:qFormat/>
    <w:rsid w:val="00D77B2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106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b">
    <w:name w:val="Body Text"/>
    <w:basedOn w:val="a"/>
    <w:link w:val="ac"/>
    <w:uiPriority w:val="1"/>
    <w:qFormat/>
    <w:rsid w:val="0081593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81593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408">
          <w:marLeft w:val="-225"/>
          <w:marRight w:val="-225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103">
          <w:marLeft w:val="-225"/>
          <w:marRight w:val="-225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7school.edusite.ru/DswMedia/edinyiyurokpobezopasnostivseti-internet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usa68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50</Pages>
  <Words>12301</Words>
  <Characters>70122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</cp:lastModifiedBy>
  <cp:revision>47</cp:revision>
  <cp:lastPrinted>2023-04-17T20:47:00Z</cp:lastPrinted>
  <dcterms:created xsi:type="dcterms:W3CDTF">2011-11-02T04:15:00Z</dcterms:created>
  <dcterms:modified xsi:type="dcterms:W3CDTF">2023-04-19T09:28:00Z</dcterms:modified>
</cp:coreProperties>
</file>